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4C86" w14:textId="3AF46706" w:rsidR="00CD5935" w:rsidRDefault="000A30D1" w:rsidP="00787993"/>
    <w:p w14:paraId="23663AF7" w14:textId="77777777" w:rsidR="00787993" w:rsidRPr="00B96EDD" w:rsidRDefault="00787993" w:rsidP="00787993">
      <w:pPr>
        <w:ind w:left="-426"/>
        <w:rPr>
          <w:rFonts w:ascii="Arial" w:eastAsia="Times New Roman" w:hAnsi="Arial" w:cs="Arial"/>
          <w:b/>
          <w:bCs/>
        </w:rPr>
      </w:pPr>
      <w:r w:rsidRPr="00B96EDD">
        <w:rPr>
          <w:rFonts w:ascii="Arial" w:eastAsia="Times New Roman" w:hAnsi="Arial" w:cs="Arial"/>
          <w:b/>
          <w:bCs/>
          <w:color w:val="000000"/>
          <w:lang w:eastAsia="en-GB"/>
        </w:rPr>
        <w:t xml:space="preserve">INTRODUCTION </w:t>
      </w:r>
    </w:p>
    <w:p w14:paraId="23F0ED06" w14:textId="77777777" w:rsidR="00787993" w:rsidRPr="00B96EDD" w:rsidRDefault="00787993" w:rsidP="00787993">
      <w:pPr>
        <w:ind w:left="-426"/>
        <w:rPr>
          <w:rFonts w:ascii="Arial" w:eastAsia="Times New Roman" w:hAnsi="Arial" w:cs="Arial"/>
          <w:b/>
          <w:bCs/>
        </w:rPr>
      </w:pPr>
    </w:p>
    <w:p w14:paraId="6CC1CA1B" w14:textId="105B6C73"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color w:val="000000"/>
          <w:lang w:eastAsia="en-GB"/>
        </w:rPr>
        <w:t xml:space="preserve">Slavery and human trafficking </w:t>
      </w:r>
      <w:proofErr w:type="gramStart"/>
      <w:r w:rsidRPr="00B96EDD">
        <w:rPr>
          <w:rFonts w:ascii="Arial" w:eastAsia="Times New Roman" w:hAnsi="Arial" w:cs="Arial"/>
          <w:color w:val="000000"/>
          <w:lang w:eastAsia="en-GB"/>
        </w:rPr>
        <w:t>remains</w:t>
      </w:r>
      <w:proofErr w:type="gramEnd"/>
      <w:r w:rsidRPr="00B96EDD">
        <w:rPr>
          <w:rFonts w:ascii="Arial" w:eastAsia="Times New Roman" w:hAnsi="Arial" w:cs="Arial"/>
          <w:color w:val="000000"/>
          <w:lang w:eastAsia="en-GB"/>
        </w:rPr>
        <w:t xml:space="preserve"> a hidden blight across our society, and as an organisation, we remain committed to responsible recruitment and careful selection of our suppliers</w:t>
      </w:r>
      <w:r w:rsidR="00046458">
        <w:rPr>
          <w:rFonts w:ascii="Arial" w:eastAsia="Times New Roman" w:hAnsi="Arial" w:cs="Arial"/>
          <w:color w:val="000000"/>
          <w:lang w:eastAsia="en-GB"/>
        </w:rPr>
        <w:t xml:space="preserve"> and contractors</w:t>
      </w:r>
      <w:r w:rsidRPr="00B96EDD">
        <w:rPr>
          <w:rFonts w:ascii="Arial" w:eastAsia="Times New Roman" w:hAnsi="Arial" w:cs="Arial"/>
          <w:color w:val="000000"/>
          <w:lang w:eastAsia="en-GB"/>
        </w:rPr>
        <w:t xml:space="preserve"> in our supply chain to ensure that all goods </w:t>
      </w:r>
      <w:r w:rsidR="00046458">
        <w:rPr>
          <w:rFonts w:ascii="Arial" w:eastAsia="Times New Roman" w:hAnsi="Arial" w:cs="Arial"/>
          <w:color w:val="000000"/>
          <w:lang w:eastAsia="en-GB"/>
        </w:rPr>
        <w:t xml:space="preserve">and labour </w:t>
      </w:r>
      <w:r w:rsidRPr="00B96EDD">
        <w:rPr>
          <w:rFonts w:ascii="Arial" w:eastAsia="Times New Roman" w:hAnsi="Arial" w:cs="Arial"/>
          <w:color w:val="000000"/>
          <w:lang w:eastAsia="en-GB"/>
        </w:rPr>
        <w:t xml:space="preserve">are sourced from respectable supply chains.  </w:t>
      </w:r>
    </w:p>
    <w:p w14:paraId="61736039" w14:textId="77777777" w:rsidR="00787993" w:rsidRPr="00B96EDD" w:rsidRDefault="00787993" w:rsidP="00787993">
      <w:pPr>
        <w:ind w:left="-426"/>
        <w:rPr>
          <w:rFonts w:ascii="Arial" w:eastAsia="Times New Roman" w:hAnsi="Arial" w:cs="Arial"/>
          <w:color w:val="000000"/>
          <w:lang w:eastAsia="en-GB"/>
        </w:rPr>
      </w:pPr>
    </w:p>
    <w:p w14:paraId="223F52A2" w14:textId="7672521E"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color w:val="000000"/>
          <w:lang w:eastAsia="en-GB"/>
        </w:rPr>
        <w:t xml:space="preserve">This statement sets out </w:t>
      </w:r>
      <w:r w:rsidR="00CE6292" w:rsidRPr="00B96EDD">
        <w:rPr>
          <w:rFonts w:ascii="Arial" w:eastAsia="Times New Roman" w:hAnsi="Arial" w:cs="Arial"/>
          <w:color w:val="000000"/>
          <w:lang w:eastAsia="en-GB"/>
        </w:rPr>
        <w:t>Care &amp; Repair</w:t>
      </w:r>
      <w:r w:rsidR="006A4F58">
        <w:rPr>
          <w:rFonts w:ascii="Arial" w:eastAsia="Times New Roman" w:hAnsi="Arial" w:cs="Arial"/>
          <w:color w:val="000000"/>
          <w:lang w:eastAsia="en-GB"/>
        </w:rPr>
        <w:t xml:space="preserve"> Leeds</w:t>
      </w:r>
      <w:r w:rsidR="00FE1176" w:rsidRPr="00B96EDD">
        <w:rPr>
          <w:rFonts w:ascii="Arial" w:eastAsia="Times New Roman" w:hAnsi="Arial" w:cs="Arial"/>
          <w:color w:val="000000"/>
          <w:lang w:eastAsia="en-GB"/>
        </w:rPr>
        <w:t xml:space="preserve"> </w:t>
      </w:r>
      <w:r w:rsidRPr="00B96EDD">
        <w:rPr>
          <w:rFonts w:ascii="Arial" w:eastAsia="Times New Roman" w:hAnsi="Arial" w:cs="Arial"/>
          <w:color w:val="000000"/>
          <w:lang w:eastAsia="en-GB"/>
        </w:rPr>
        <w:t xml:space="preserve">actions to understand all potential modern slavery risks related to its business and to put in place steps that are aimed at ensuring that there is no slavery or human trafficking in its own business and its supply chains. This statement relates to actions and activities during the financial year </w:t>
      </w:r>
      <w:r w:rsidR="00B96EDD" w:rsidRPr="00B96EDD">
        <w:rPr>
          <w:rFonts w:ascii="Arial" w:eastAsia="Times New Roman" w:hAnsi="Arial" w:cs="Arial"/>
          <w:color w:val="000000"/>
          <w:lang w:eastAsia="en-GB"/>
        </w:rPr>
        <w:t>2021</w:t>
      </w:r>
      <w:r w:rsidRPr="00B96EDD">
        <w:rPr>
          <w:rFonts w:ascii="Arial" w:eastAsia="Times New Roman" w:hAnsi="Arial" w:cs="Arial"/>
          <w:color w:val="000000"/>
          <w:lang w:eastAsia="en-GB"/>
        </w:rPr>
        <w:t xml:space="preserve"> to </w:t>
      </w:r>
      <w:r w:rsidR="00B96EDD" w:rsidRPr="00B96EDD">
        <w:rPr>
          <w:rFonts w:ascii="Arial" w:eastAsia="Times New Roman" w:hAnsi="Arial" w:cs="Arial"/>
          <w:color w:val="000000"/>
          <w:lang w:eastAsia="en-GB"/>
        </w:rPr>
        <w:t>2022</w:t>
      </w:r>
      <w:r w:rsidRPr="00B96EDD">
        <w:rPr>
          <w:rFonts w:ascii="Arial" w:eastAsia="Times New Roman" w:hAnsi="Arial" w:cs="Arial"/>
          <w:color w:val="000000"/>
          <w:lang w:eastAsia="en-GB"/>
        </w:rPr>
        <w:t>.</w:t>
      </w:r>
    </w:p>
    <w:p w14:paraId="7251E837" w14:textId="77777777" w:rsidR="00787993" w:rsidRPr="00B96EDD" w:rsidRDefault="00787993" w:rsidP="00787993">
      <w:pPr>
        <w:ind w:left="-426"/>
        <w:rPr>
          <w:rFonts w:ascii="Arial" w:eastAsia="Times New Roman" w:hAnsi="Arial" w:cs="Arial"/>
          <w:color w:val="000000"/>
          <w:lang w:eastAsia="en-GB"/>
        </w:rPr>
      </w:pPr>
    </w:p>
    <w:p w14:paraId="4B467E3D" w14:textId="77777777"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color w:val="000000"/>
          <w:lang w:eastAsia="en-GB"/>
        </w:rPr>
        <w:t>Staff are expected to report concerns or questions immediately to management who will act upon them straight away.</w:t>
      </w:r>
    </w:p>
    <w:p w14:paraId="6A65D887" w14:textId="77777777" w:rsidR="00787993" w:rsidRPr="00B96EDD" w:rsidRDefault="00787993" w:rsidP="00787993">
      <w:pPr>
        <w:ind w:left="-426"/>
        <w:rPr>
          <w:rFonts w:ascii="Arial" w:eastAsia="Times New Roman" w:hAnsi="Arial" w:cs="Arial"/>
          <w:color w:val="000000"/>
          <w:lang w:eastAsia="en-GB"/>
        </w:rPr>
      </w:pPr>
    </w:p>
    <w:p w14:paraId="6030A23C" w14:textId="77777777"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b/>
          <w:bCs/>
          <w:color w:val="000000"/>
          <w:lang w:eastAsia="en-GB"/>
        </w:rPr>
        <w:t xml:space="preserve">ORGANISATION’S STRUCTURE </w:t>
      </w:r>
    </w:p>
    <w:p w14:paraId="44CCC6EA" w14:textId="77777777" w:rsidR="00787993" w:rsidRPr="00B96EDD" w:rsidRDefault="00787993" w:rsidP="00787993">
      <w:pPr>
        <w:ind w:left="-426"/>
        <w:rPr>
          <w:rFonts w:ascii="Arial" w:eastAsia="Times New Roman" w:hAnsi="Arial" w:cs="Arial"/>
          <w:color w:val="000000"/>
          <w:lang w:eastAsia="en-GB"/>
        </w:rPr>
      </w:pPr>
    </w:p>
    <w:p w14:paraId="5EDEBAF4" w14:textId="5435DFC8" w:rsidR="00787993" w:rsidRPr="00B96EDD" w:rsidRDefault="00787993" w:rsidP="00787993">
      <w:pPr>
        <w:ind w:left="-450"/>
        <w:rPr>
          <w:rFonts w:ascii="Arial" w:hAnsi="Arial" w:cs="Arial"/>
        </w:rPr>
      </w:pPr>
      <w:r w:rsidRPr="00B96EDD">
        <w:rPr>
          <w:rFonts w:ascii="Arial" w:hAnsi="Arial" w:cs="Arial"/>
        </w:rPr>
        <w:t xml:space="preserve">Our work involves providing our clients with a personal service tailored to meet their needs through the variety of services we </w:t>
      </w:r>
      <w:proofErr w:type="gramStart"/>
      <w:r w:rsidRPr="00B96EDD">
        <w:rPr>
          <w:rFonts w:ascii="Arial" w:hAnsi="Arial" w:cs="Arial"/>
        </w:rPr>
        <w:t>offer</w:t>
      </w:r>
      <w:proofErr w:type="gramEnd"/>
      <w:r w:rsidRPr="00B96EDD">
        <w:rPr>
          <w:rFonts w:ascii="Arial" w:hAnsi="Arial" w:cs="Arial"/>
        </w:rPr>
        <w:t xml:space="preserve"> and our aim is to ensure our </w:t>
      </w:r>
      <w:r w:rsidRPr="00B96EDD">
        <w:rPr>
          <w:rFonts w:ascii="Arial" w:hAnsi="Arial" w:cs="Arial"/>
          <w:noProof/>
        </w:rPr>
        <w:t>client</w:t>
      </w:r>
      <w:r w:rsidRPr="00B96EDD">
        <w:rPr>
          <w:rFonts w:ascii="Arial" w:hAnsi="Arial" w:cs="Arial"/>
        </w:rPr>
        <w:t xml:space="preserve">s are fully satisfied with the services we provide at all times. </w:t>
      </w:r>
    </w:p>
    <w:p w14:paraId="076BD5CE" w14:textId="77777777" w:rsidR="00787993" w:rsidRPr="00B96EDD" w:rsidRDefault="00787993" w:rsidP="00787993">
      <w:pPr>
        <w:ind w:left="-426"/>
        <w:rPr>
          <w:rFonts w:ascii="Arial" w:eastAsia="Times New Roman" w:hAnsi="Arial" w:cs="Arial"/>
          <w:color w:val="000000"/>
          <w:lang w:eastAsia="en-GB"/>
        </w:rPr>
      </w:pPr>
    </w:p>
    <w:p w14:paraId="4EF60572" w14:textId="5FA33666"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color w:val="000000"/>
          <w:lang w:eastAsia="en-GB"/>
        </w:rPr>
        <w:t xml:space="preserve">We have been </w:t>
      </w:r>
      <w:r w:rsidR="00FE1176" w:rsidRPr="00B96EDD">
        <w:rPr>
          <w:rFonts w:ascii="Arial" w:eastAsia="Times New Roman" w:hAnsi="Arial" w:cs="Arial"/>
          <w:color w:val="000000"/>
          <w:lang w:eastAsia="en-GB"/>
        </w:rPr>
        <w:t xml:space="preserve">operating </w:t>
      </w:r>
      <w:r w:rsidRPr="00B96EDD">
        <w:rPr>
          <w:rFonts w:ascii="Arial" w:eastAsia="Times New Roman" w:hAnsi="Arial" w:cs="Arial"/>
          <w:color w:val="000000"/>
          <w:lang w:eastAsia="en-GB"/>
        </w:rPr>
        <w:t xml:space="preserve">for over </w:t>
      </w:r>
      <w:r w:rsidR="006A4F58">
        <w:rPr>
          <w:rFonts w:ascii="Arial" w:eastAsia="Times New Roman" w:hAnsi="Arial" w:cs="Arial"/>
          <w:color w:val="000000"/>
          <w:lang w:eastAsia="en-GB"/>
        </w:rPr>
        <w:t xml:space="preserve">34 </w:t>
      </w:r>
      <w:r w:rsidRPr="00B96EDD">
        <w:rPr>
          <w:rFonts w:ascii="Arial" w:eastAsia="Times New Roman" w:hAnsi="Arial" w:cs="Arial"/>
          <w:color w:val="000000"/>
          <w:lang w:eastAsia="en-GB"/>
        </w:rPr>
        <w:t xml:space="preserve">years and </w:t>
      </w:r>
      <w:r w:rsidR="00FE1176" w:rsidRPr="00B96EDD">
        <w:rPr>
          <w:rFonts w:ascii="Arial" w:eastAsia="Times New Roman" w:hAnsi="Arial" w:cs="Arial"/>
          <w:color w:val="000000"/>
          <w:lang w:eastAsia="en-GB"/>
        </w:rPr>
        <w:t xml:space="preserve">have </w:t>
      </w:r>
      <w:r w:rsidRPr="00B96EDD">
        <w:rPr>
          <w:rFonts w:ascii="Arial" w:eastAsia="Times New Roman" w:hAnsi="Arial" w:cs="Arial"/>
          <w:color w:val="000000"/>
          <w:lang w:eastAsia="en-GB"/>
        </w:rPr>
        <w:t>established a</w:t>
      </w:r>
      <w:r w:rsidR="00046458">
        <w:rPr>
          <w:rFonts w:ascii="Arial" w:eastAsia="Times New Roman" w:hAnsi="Arial" w:cs="Arial"/>
          <w:color w:val="000000"/>
          <w:lang w:eastAsia="en-GB"/>
        </w:rPr>
        <w:t>n organisation</w:t>
      </w:r>
      <w:r w:rsidRPr="00B96EDD">
        <w:rPr>
          <w:rFonts w:ascii="Arial" w:eastAsia="Times New Roman" w:hAnsi="Arial" w:cs="Arial"/>
          <w:color w:val="000000"/>
          <w:lang w:eastAsia="en-GB"/>
        </w:rPr>
        <w:t xml:space="preserve"> with a reputation for </w:t>
      </w:r>
      <w:r w:rsidR="00046458">
        <w:rPr>
          <w:rFonts w:ascii="Arial" w:eastAsia="Times New Roman" w:hAnsi="Arial" w:cs="Arial"/>
          <w:color w:val="000000"/>
          <w:lang w:eastAsia="en-GB"/>
        </w:rPr>
        <w:t xml:space="preserve">cost-effective, </w:t>
      </w:r>
      <w:r w:rsidRPr="00B96EDD">
        <w:rPr>
          <w:rFonts w:ascii="Arial" w:eastAsia="Times New Roman" w:hAnsi="Arial" w:cs="Arial"/>
          <w:color w:val="000000"/>
          <w:lang w:eastAsia="en-GB"/>
        </w:rPr>
        <w:t xml:space="preserve">quality </w:t>
      </w:r>
      <w:r w:rsidR="00046458">
        <w:rPr>
          <w:rFonts w:ascii="Arial" w:eastAsia="Times New Roman" w:hAnsi="Arial" w:cs="Arial"/>
          <w:color w:val="000000"/>
          <w:lang w:eastAsia="en-GB"/>
        </w:rPr>
        <w:t>services</w:t>
      </w:r>
      <w:r w:rsidRPr="00B96EDD">
        <w:rPr>
          <w:rFonts w:ascii="Arial" w:eastAsia="Times New Roman" w:hAnsi="Arial" w:cs="Arial"/>
          <w:color w:val="000000"/>
          <w:lang w:eastAsia="en-GB"/>
        </w:rPr>
        <w:t>. This has enabled steady growth in a competitive market and ensured the highest levels of customer satisfaction.</w:t>
      </w:r>
      <w:r w:rsidR="00361F9D" w:rsidRPr="00B96EDD">
        <w:rPr>
          <w:rFonts w:ascii="Arial" w:eastAsia="Times New Roman" w:hAnsi="Arial" w:cs="Arial"/>
          <w:color w:val="000000"/>
          <w:lang w:eastAsia="en-GB"/>
        </w:rPr>
        <w:t xml:space="preserve"> </w:t>
      </w:r>
      <w:r w:rsidRPr="00B96EDD">
        <w:rPr>
          <w:rFonts w:ascii="Arial" w:eastAsia="Times New Roman" w:hAnsi="Arial" w:cs="Arial"/>
          <w:color w:val="000000"/>
          <w:lang w:eastAsia="en-GB"/>
        </w:rPr>
        <w:t>Day to day management is also assisted by a management team.</w:t>
      </w:r>
    </w:p>
    <w:p w14:paraId="4F3BB670" w14:textId="77777777" w:rsidR="00787993" w:rsidRPr="00B96EDD" w:rsidRDefault="00787993" w:rsidP="00787993">
      <w:pPr>
        <w:ind w:left="-426"/>
        <w:rPr>
          <w:rFonts w:ascii="Arial" w:eastAsia="Times New Roman" w:hAnsi="Arial" w:cs="Arial"/>
          <w:color w:val="000000"/>
          <w:lang w:eastAsia="en-GB"/>
        </w:rPr>
      </w:pPr>
    </w:p>
    <w:p w14:paraId="40D2C03A" w14:textId="719575A8" w:rsidR="00787993" w:rsidRPr="00B96EDD" w:rsidRDefault="00361F9D" w:rsidP="00787993">
      <w:pPr>
        <w:ind w:left="-426"/>
        <w:rPr>
          <w:rFonts w:ascii="Arial" w:eastAsia="Times New Roman" w:hAnsi="Arial" w:cs="Arial"/>
          <w:color w:val="000000"/>
          <w:lang w:eastAsia="en-GB"/>
        </w:rPr>
      </w:pPr>
      <w:r w:rsidRPr="00B96EDD">
        <w:rPr>
          <w:rFonts w:ascii="Arial" w:eastAsia="Times New Roman" w:hAnsi="Arial" w:cs="Arial"/>
          <w:color w:val="000000"/>
          <w:lang w:eastAsia="en-GB"/>
        </w:rPr>
        <w:t>Care &amp; Repairs</w:t>
      </w:r>
      <w:r w:rsidR="00046458">
        <w:rPr>
          <w:rFonts w:ascii="Arial" w:eastAsia="Times New Roman" w:hAnsi="Arial" w:cs="Arial"/>
          <w:color w:val="000000"/>
          <w:lang w:eastAsia="en-GB"/>
        </w:rPr>
        <w:t>’</w:t>
      </w:r>
      <w:r w:rsidR="00787993" w:rsidRPr="00B96EDD">
        <w:rPr>
          <w:rFonts w:ascii="Arial" w:eastAsia="Times New Roman" w:hAnsi="Arial" w:cs="Arial"/>
          <w:color w:val="000000"/>
          <w:lang w:eastAsia="en-GB"/>
        </w:rPr>
        <w:t xml:space="preserve"> work only extends to the UK marketplace.  </w:t>
      </w:r>
    </w:p>
    <w:p w14:paraId="70254D3B" w14:textId="77777777" w:rsidR="00787993" w:rsidRPr="00B96EDD" w:rsidRDefault="00787993" w:rsidP="00787993">
      <w:pPr>
        <w:ind w:left="-426"/>
        <w:rPr>
          <w:rFonts w:ascii="Arial" w:eastAsia="Times New Roman" w:hAnsi="Arial" w:cs="Arial"/>
          <w:color w:val="000000"/>
          <w:lang w:eastAsia="en-GB"/>
        </w:rPr>
      </w:pPr>
    </w:p>
    <w:p w14:paraId="6210BA4E" w14:textId="2F03AB4D"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color w:val="000000"/>
          <w:lang w:eastAsia="en-GB"/>
        </w:rPr>
        <w:t xml:space="preserve">Although the </w:t>
      </w:r>
      <w:r w:rsidR="006A4F58">
        <w:rPr>
          <w:rFonts w:ascii="Arial" w:eastAsia="Times New Roman" w:hAnsi="Arial" w:cs="Arial"/>
          <w:color w:val="000000"/>
          <w:lang w:eastAsia="en-GB"/>
        </w:rPr>
        <w:t>organisation’s</w:t>
      </w:r>
      <w:r w:rsidRPr="00B96EDD">
        <w:rPr>
          <w:rFonts w:ascii="Arial" w:eastAsia="Times New Roman" w:hAnsi="Arial" w:cs="Arial"/>
          <w:color w:val="000000"/>
          <w:lang w:eastAsia="en-GB"/>
        </w:rPr>
        <w:t xml:space="preserve"> turnover is significantly below the threshold for legal publication of a </w:t>
      </w:r>
      <w:proofErr w:type="gramStart"/>
      <w:r w:rsidRPr="00B96EDD">
        <w:rPr>
          <w:rFonts w:ascii="Arial" w:eastAsia="Times New Roman" w:hAnsi="Arial" w:cs="Arial"/>
          <w:color w:val="000000"/>
          <w:lang w:eastAsia="en-GB"/>
        </w:rPr>
        <w:t>Modern</w:t>
      </w:r>
      <w:r w:rsidR="00046458">
        <w:rPr>
          <w:rFonts w:ascii="Arial" w:eastAsia="Times New Roman" w:hAnsi="Arial" w:cs="Arial"/>
          <w:color w:val="000000"/>
          <w:lang w:eastAsia="en-GB"/>
        </w:rPr>
        <w:t xml:space="preserve"> </w:t>
      </w:r>
      <w:r w:rsidRPr="00B96EDD">
        <w:rPr>
          <w:rFonts w:ascii="Arial" w:eastAsia="Times New Roman" w:hAnsi="Arial" w:cs="Arial"/>
          <w:color w:val="000000"/>
          <w:lang w:eastAsia="en-GB"/>
        </w:rPr>
        <w:t>Day</w:t>
      </w:r>
      <w:proofErr w:type="gramEnd"/>
      <w:r w:rsidRPr="00B96EDD">
        <w:rPr>
          <w:rFonts w:ascii="Arial" w:eastAsia="Times New Roman" w:hAnsi="Arial" w:cs="Arial"/>
          <w:color w:val="000000"/>
          <w:lang w:eastAsia="en-GB"/>
        </w:rPr>
        <w:t xml:space="preserve"> Slavery Statement, </w:t>
      </w:r>
      <w:r w:rsidR="006A4F58">
        <w:rPr>
          <w:rFonts w:ascii="Arial" w:eastAsia="Times New Roman" w:hAnsi="Arial" w:cs="Arial"/>
          <w:color w:val="000000"/>
          <w:lang w:eastAsia="en-GB"/>
        </w:rPr>
        <w:t>Care &amp; Repair</w:t>
      </w:r>
      <w:r w:rsidRPr="00B96EDD">
        <w:rPr>
          <w:rFonts w:ascii="Arial" w:eastAsia="Times New Roman" w:hAnsi="Arial" w:cs="Arial"/>
          <w:color w:val="000000"/>
          <w:lang w:eastAsia="en-GB"/>
        </w:rPr>
        <w:t xml:space="preserve"> </w:t>
      </w:r>
      <w:r w:rsidR="00626002">
        <w:rPr>
          <w:rFonts w:ascii="Arial" w:eastAsia="Times New Roman" w:hAnsi="Arial" w:cs="Arial"/>
          <w:color w:val="000000"/>
          <w:lang w:eastAsia="en-GB"/>
        </w:rPr>
        <w:t xml:space="preserve">Leeds </w:t>
      </w:r>
      <w:r w:rsidRPr="00B96EDD">
        <w:rPr>
          <w:rFonts w:ascii="Arial" w:eastAsia="Times New Roman" w:hAnsi="Arial" w:cs="Arial"/>
          <w:color w:val="000000"/>
          <w:lang w:eastAsia="en-GB"/>
        </w:rPr>
        <w:t>wants to be pro-active and responsible as a member of potential supply chains to organisations that do turnover in excess of £36 million</w:t>
      </w:r>
      <w:r w:rsidR="00626002">
        <w:rPr>
          <w:rFonts w:ascii="Arial" w:eastAsia="Times New Roman" w:hAnsi="Arial" w:cs="Arial"/>
          <w:color w:val="000000"/>
          <w:lang w:eastAsia="en-GB"/>
        </w:rPr>
        <w:t>, e.g. Leeds City Council.</w:t>
      </w:r>
      <w:r w:rsidRPr="00B96EDD">
        <w:rPr>
          <w:rFonts w:ascii="Arial" w:eastAsia="Times New Roman" w:hAnsi="Arial" w:cs="Arial"/>
          <w:color w:val="000000"/>
          <w:lang w:eastAsia="en-GB"/>
        </w:rPr>
        <w:t xml:space="preserve">  </w:t>
      </w:r>
    </w:p>
    <w:p w14:paraId="36C83580" w14:textId="77777777" w:rsidR="00787993" w:rsidRPr="00B96EDD" w:rsidRDefault="00787993" w:rsidP="00787993">
      <w:pPr>
        <w:ind w:left="-426"/>
        <w:rPr>
          <w:rFonts w:ascii="Arial" w:eastAsia="Times New Roman" w:hAnsi="Arial" w:cs="Arial"/>
          <w:color w:val="000000"/>
          <w:lang w:eastAsia="en-GB"/>
        </w:rPr>
      </w:pPr>
    </w:p>
    <w:p w14:paraId="12B74F6D" w14:textId="77777777" w:rsidR="00075785" w:rsidRPr="00B96EDD" w:rsidRDefault="00787993" w:rsidP="00075785">
      <w:pPr>
        <w:ind w:left="-426"/>
        <w:rPr>
          <w:rFonts w:ascii="Arial" w:eastAsia="Times New Roman" w:hAnsi="Arial" w:cs="Arial"/>
          <w:color w:val="000000"/>
          <w:lang w:eastAsia="en-GB"/>
        </w:rPr>
      </w:pPr>
      <w:r w:rsidRPr="00B96EDD">
        <w:rPr>
          <w:rFonts w:ascii="Arial" w:eastAsia="Times New Roman" w:hAnsi="Arial" w:cs="Arial"/>
          <w:b/>
          <w:bCs/>
          <w:color w:val="000000"/>
          <w:lang w:eastAsia="en-GB"/>
        </w:rPr>
        <w:t xml:space="preserve">OUR BUSINESS  </w:t>
      </w:r>
    </w:p>
    <w:p w14:paraId="3ABF2742" w14:textId="77777777" w:rsidR="00075785" w:rsidRPr="00B96EDD" w:rsidRDefault="00075785" w:rsidP="00075785">
      <w:pPr>
        <w:ind w:left="-426"/>
        <w:rPr>
          <w:rFonts w:ascii="Arial" w:eastAsia="Times New Roman" w:hAnsi="Arial" w:cs="Arial"/>
          <w:color w:val="000000"/>
          <w:lang w:eastAsia="en-GB"/>
        </w:rPr>
      </w:pPr>
    </w:p>
    <w:p w14:paraId="346F85BA" w14:textId="3ACF660A" w:rsidR="00075785" w:rsidRPr="00B96EDD" w:rsidRDefault="00787993" w:rsidP="00075785">
      <w:pPr>
        <w:ind w:left="-426"/>
        <w:rPr>
          <w:rFonts w:ascii="Arial" w:eastAsia="Times New Roman" w:hAnsi="Arial" w:cs="Arial"/>
          <w:color w:val="000000"/>
          <w:lang w:eastAsia="en-GB"/>
        </w:rPr>
      </w:pPr>
      <w:r w:rsidRPr="00B96EDD">
        <w:rPr>
          <w:rFonts w:ascii="Arial" w:eastAsia="Times New Roman" w:hAnsi="Arial" w:cs="Arial"/>
          <w:color w:val="000000"/>
          <w:lang w:eastAsia="en-GB"/>
        </w:rPr>
        <w:t>Our business is focused around</w:t>
      </w:r>
      <w:r w:rsidR="00FE1176" w:rsidRPr="00B96EDD">
        <w:rPr>
          <w:rFonts w:ascii="Arial" w:hAnsi="Arial" w:cs="Arial"/>
        </w:rPr>
        <w:t xml:space="preserve"> </w:t>
      </w:r>
      <w:r w:rsidR="00075785" w:rsidRPr="00B96EDD">
        <w:rPr>
          <w:rFonts w:ascii="Arial" w:hAnsi="Arial" w:cs="Arial"/>
        </w:rPr>
        <w:t>promoting independent living and choices for older people and disabled people throughout Leeds and our aim is to prevent admissions to residential care or hospital, promoting dignity and choice for individuals and empowering people to live safely and securely within their own homes and communities.</w:t>
      </w:r>
    </w:p>
    <w:p w14:paraId="3FFA297D" w14:textId="77777777" w:rsidR="00787993" w:rsidRPr="00B96EDD" w:rsidRDefault="00787993" w:rsidP="008F13D1">
      <w:pPr>
        <w:rPr>
          <w:rFonts w:ascii="Arial" w:eastAsia="Times New Roman" w:hAnsi="Arial" w:cs="Arial"/>
          <w:color w:val="000000"/>
          <w:lang w:eastAsia="en-GB"/>
        </w:rPr>
      </w:pPr>
    </w:p>
    <w:p w14:paraId="3190B974" w14:textId="77777777"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b/>
          <w:bCs/>
          <w:color w:val="000000"/>
          <w:lang w:eastAsia="en-GB"/>
        </w:rPr>
        <w:t xml:space="preserve">OUR SUPPLY CHAINS </w:t>
      </w:r>
    </w:p>
    <w:p w14:paraId="60C9ED7B" w14:textId="1B8E2CCB" w:rsidR="00787993" w:rsidRPr="00B96EDD" w:rsidRDefault="00787993" w:rsidP="00FE1176">
      <w:pPr>
        <w:rPr>
          <w:rFonts w:ascii="Arial" w:eastAsia="Times New Roman" w:hAnsi="Arial" w:cs="Arial"/>
          <w:color w:val="000000"/>
          <w:lang w:eastAsia="en-GB"/>
        </w:rPr>
      </w:pPr>
    </w:p>
    <w:p w14:paraId="598310F5" w14:textId="06BCDDF4" w:rsidR="00787993" w:rsidRDefault="00787993" w:rsidP="00FE1176">
      <w:pPr>
        <w:ind w:left="-426"/>
        <w:rPr>
          <w:rFonts w:ascii="Arial" w:eastAsia="Times New Roman" w:hAnsi="Arial" w:cs="Arial"/>
          <w:color w:val="000000"/>
          <w:lang w:eastAsia="en-GB"/>
        </w:rPr>
      </w:pPr>
      <w:r w:rsidRPr="00B96EDD">
        <w:rPr>
          <w:rFonts w:ascii="Arial" w:eastAsia="Times New Roman" w:hAnsi="Arial" w:cs="Arial"/>
          <w:color w:val="000000"/>
          <w:lang w:eastAsia="en-GB"/>
        </w:rPr>
        <w:t>Our supply chains include</w:t>
      </w:r>
      <w:r w:rsidR="00046458">
        <w:rPr>
          <w:rFonts w:ascii="Arial" w:eastAsia="Times New Roman" w:hAnsi="Arial" w:cs="Arial"/>
          <w:color w:val="000000"/>
          <w:lang w:eastAsia="en-GB"/>
        </w:rPr>
        <w:t>:</w:t>
      </w:r>
    </w:p>
    <w:p w14:paraId="169B95E3" w14:textId="63ACF221" w:rsidR="00046458" w:rsidRDefault="00046458" w:rsidP="00046458">
      <w:pPr>
        <w:pStyle w:val="ListParagraph"/>
        <w:numPr>
          <w:ilvl w:val="0"/>
          <w:numId w:val="4"/>
        </w:numPr>
        <w:rPr>
          <w:rFonts w:ascii="Arial" w:eastAsia="Times New Roman" w:hAnsi="Arial" w:cs="Arial"/>
          <w:color w:val="000000"/>
          <w:lang w:eastAsia="en-GB"/>
        </w:rPr>
      </w:pPr>
      <w:r>
        <w:rPr>
          <w:rFonts w:ascii="Arial" w:eastAsia="Times New Roman" w:hAnsi="Arial" w:cs="Arial"/>
          <w:color w:val="000000"/>
          <w:lang w:eastAsia="en-GB"/>
        </w:rPr>
        <w:t>Contractors carrying out major adaptation works and Home Plus works</w:t>
      </w:r>
    </w:p>
    <w:p w14:paraId="2421A312" w14:textId="05295162" w:rsidR="00046458" w:rsidRDefault="00046458" w:rsidP="00046458">
      <w:pPr>
        <w:pStyle w:val="ListParagraph"/>
        <w:numPr>
          <w:ilvl w:val="0"/>
          <w:numId w:val="4"/>
        </w:numPr>
        <w:rPr>
          <w:rFonts w:ascii="Arial" w:eastAsia="Times New Roman" w:hAnsi="Arial" w:cs="Arial"/>
          <w:color w:val="000000"/>
          <w:lang w:eastAsia="en-GB"/>
        </w:rPr>
      </w:pPr>
      <w:r>
        <w:rPr>
          <w:rFonts w:ascii="Arial" w:eastAsia="Times New Roman" w:hAnsi="Arial" w:cs="Arial"/>
          <w:color w:val="000000"/>
          <w:lang w:eastAsia="en-GB"/>
        </w:rPr>
        <w:t>Nottingham Rehab Services</w:t>
      </w:r>
    </w:p>
    <w:p w14:paraId="1D23D27A" w14:textId="7CD1BA52" w:rsidR="00046458" w:rsidRDefault="00046458" w:rsidP="00046458">
      <w:pPr>
        <w:pStyle w:val="ListParagraph"/>
        <w:numPr>
          <w:ilvl w:val="0"/>
          <w:numId w:val="4"/>
        </w:numPr>
        <w:rPr>
          <w:rFonts w:ascii="Arial" w:eastAsia="Times New Roman" w:hAnsi="Arial" w:cs="Arial"/>
          <w:color w:val="000000"/>
          <w:lang w:eastAsia="en-GB"/>
        </w:rPr>
      </w:pPr>
      <w:r>
        <w:rPr>
          <w:rFonts w:ascii="Arial" w:eastAsia="Times New Roman" w:hAnsi="Arial" w:cs="Arial"/>
          <w:color w:val="000000"/>
          <w:lang w:eastAsia="en-GB"/>
        </w:rPr>
        <w:t>Huws Gray (Milford Building Supplies)</w:t>
      </w:r>
    </w:p>
    <w:p w14:paraId="14E5CFEE" w14:textId="4FEE838A" w:rsidR="00046458" w:rsidRDefault="00046458" w:rsidP="00046458">
      <w:pPr>
        <w:pStyle w:val="ListParagraph"/>
        <w:numPr>
          <w:ilvl w:val="0"/>
          <w:numId w:val="4"/>
        </w:numPr>
        <w:rPr>
          <w:rFonts w:ascii="Arial" w:eastAsia="Times New Roman" w:hAnsi="Arial" w:cs="Arial"/>
          <w:color w:val="000000"/>
          <w:lang w:eastAsia="en-GB"/>
        </w:rPr>
      </w:pPr>
      <w:r>
        <w:rPr>
          <w:rFonts w:ascii="Arial" w:eastAsia="Times New Roman" w:hAnsi="Arial" w:cs="Arial"/>
          <w:color w:val="000000"/>
          <w:lang w:eastAsia="en-GB"/>
        </w:rPr>
        <w:t>Solon Security</w:t>
      </w:r>
    </w:p>
    <w:p w14:paraId="0C392B43" w14:textId="77A5A306" w:rsidR="00046458" w:rsidRDefault="00046458" w:rsidP="00046458">
      <w:pPr>
        <w:pStyle w:val="ListParagraph"/>
        <w:numPr>
          <w:ilvl w:val="0"/>
          <w:numId w:val="4"/>
        </w:numPr>
        <w:rPr>
          <w:rFonts w:ascii="Arial" w:eastAsia="Times New Roman" w:hAnsi="Arial" w:cs="Arial"/>
          <w:color w:val="000000"/>
          <w:lang w:eastAsia="en-GB"/>
        </w:rPr>
      </w:pPr>
      <w:r>
        <w:rPr>
          <w:rFonts w:ascii="Arial" w:eastAsia="Times New Roman" w:hAnsi="Arial" w:cs="Arial"/>
          <w:color w:val="000000"/>
          <w:lang w:eastAsia="en-GB"/>
        </w:rPr>
        <w:t>Marshall Woolridge</w:t>
      </w:r>
    </w:p>
    <w:p w14:paraId="1312BC14" w14:textId="09D53B28" w:rsidR="00046458" w:rsidRDefault="00046458" w:rsidP="00046458">
      <w:pPr>
        <w:pStyle w:val="ListParagraph"/>
        <w:numPr>
          <w:ilvl w:val="0"/>
          <w:numId w:val="4"/>
        </w:numPr>
        <w:rPr>
          <w:rFonts w:ascii="Arial" w:eastAsia="Times New Roman" w:hAnsi="Arial" w:cs="Arial"/>
          <w:color w:val="000000"/>
          <w:lang w:eastAsia="en-GB"/>
        </w:rPr>
      </w:pPr>
      <w:r>
        <w:rPr>
          <w:rFonts w:ascii="Arial" w:eastAsia="Times New Roman" w:hAnsi="Arial" w:cs="Arial"/>
          <w:color w:val="000000"/>
          <w:lang w:eastAsia="en-GB"/>
        </w:rPr>
        <w:t>Yorkshire Water</w:t>
      </w:r>
    </w:p>
    <w:p w14:paraId="544B299F" w14:textId="207CD5E8" w:rsidR="00046458" w:rsidRDefault="00046458" w:rsidP="00046458">
      <w:pPr>
        <w:pStyle w:val="ListParagraph"/>
        <w:numPr>
          <w:ilvl w:val="0"/>
          <w:numId w:val="4"/>
        </w:numPr>
        <w:rPr>
          <w:rFonts w:ascii="Arial" w:eastAsia="Times New Roman" w:hAnsi="Arial" w:cs="Arial"/>
          <w:color w:val="000000"/>
          <w:lang w:eastAsia="en-GB"/>
        </w:rPr>
      </w:pPr>
      <w:r>
        <w:rPr>
          <w:rFonts w:ascii="Arial" w:eastAsia="Times New Roman" w:hAnsi="Arial" w:cs="Arial"/>
          <w:color w:val="000000"/>
          <w:lang w:eastAsia="en-GB"/>
        </w:rPr>
        <w:t>Opus Energy</w:t>
      </w:r>
    </w:p>
    <w:p w14:paraId="7026E26C" w14:textId="709B7E7B" w:rsidR="00046458" w:rsidRPr="00046458" w:rsidRDefault="00046458" w:rsidP="00046458">
      <w:pPr>
        <w:pStyle w:val="ListParagraph"/>
        <w:numPr>
          <w:ilvl w:val="0"/>
          <w:numId w:val="4"/>
        </w:numPr>
        <w:rPr>
          <w:rFonts w:ascii="Arial" w:eastAsia="Times New Roman" w:hAnsi="Arial" w:cs="Arial"/>
          <w:color w:val="000000"/>
          <w:lang w:eastAsia="en-GB"/>
        </w:rPr>
      </w:pPr>
      <w:r>
        <w:rPr>
          <w:rFonts w:ascii="Arial" w:eastAsia="Times New Roman" w:hAnsi="Arial" w:cs="Arial"/>
          <w:color w:val="000000"/>
          <w:lang w:eastAsia="en-GB"/>
        </w:rPr>
        <w:lastRenderedPageBreak/>
        <w:t>Amazon</w:t>
      </w:r>
    </w:p>
    <w:p w14:paraId="709EF00A" w14:textId="77777777" w:rsidR="00787993" w:rsidRPr="00B96EDD" w:rsidRDefault="00787993" w:rsidP="00787993">
      <w:pPr>
        <w:ind w:left="-426"/>
        <w:rPr>
          <w:rFonts w:ascii="Arial" w:eastAsia="Times New Roman" w:hAnsi="Arial" w:cs="Arial"/>
          <w:color w:val="000000"/>
          <w:lang w:eastAsia="en-GB"/>
        </w:rPr>
      </w:pPr>
    </w:p>
    <w:p w14:paraId="00D718B1" w14:textId="77777777"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b/>
          <w:bCs/>
          <w:color w:val="000000"/>
          <w:lang w:eastAsia="en-GB"/>
        </w:rPr>
        <w:t xml:space="preserve">OUR POLICIES ON SLAVERY AND HUMAN TRAFFICKING </w:t>
      </w:r>
    </w:p>
    <w:p w14:paraId="56DAE9D5" w14:textId="77777777" w:rsidR="00787993" w:rsidRPr="00B96EDD" w:rsidRDefault="00787993" w:rsidP="00787993">
      <w:pPr>
        <w:ind w:left="-426"/>
        <w:rPr>
          <w:rFonts w:ascii="Arial" w:eastAsia="Times New Roman" w:hAnsi="Arial" w:cs="Arial"/>
          <w:color w:val="000000"/>
          <w:lang w:eastAsia="en-GB"/>
        </w:rPr>
      </w:pPr>
    </w:p>
    <w:p w14:paraId="27497EAD" w14:textId="1C6B9490"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color w:val="000000"/>
          <w:lang w:eastAsia="en-GB"/>
        </w:rPr>
        <w:t xml:space="preserve">We are committed to ensuring that there is no modern slavery or human trafficking in our supply chains or in any part of our business. Our Policy reflects our commitment to acting ethically and with integrity in all our business relationships and to implementing and enforcing effective systems and controls to ensure slavery and human trafficking is not taking place anywhere in our supply chains.  </w:t>
      </w:r>
    </w:p>
    <w:p w14:paraId="498D802C" w14:textId="77777777" w:rsidR="00787993" w:rsidRPr="00B96EDD" w:rsidRDefault="00787993" w:rsidP="00787993">
      <w:pPr>
        <w:ind w:left="-426"/>
        <w:rPr>
          <w:rFonts w:ascii="Arial" w:eastAsia="Times New Roman" w:hAnsi="Arial" w:cs="Arial"/>
          <w:color w:val="000000"/>
          <w:lang w:eastAsia="en-GB"/>
        </w:rPr>
      </w:pPr>
    </w:p>
    <w:p w14:paraId="547B0335" w14:textId="77777777" w:rsidR="00787993" w:rsidRPr="00B96EDD" w:rsidRDefault="00787993" w:rsidP="00787993">
      <w:pPr>
        <w:ind w:left="-426"/>
        <w:rPr>
          <w:rFonts w:ascii="Arial" w:eastAsia="Times New Roman" w:hAnsi="Arial" w:cs="Arial"/>
          <w:b/>
          <w:bCs/>
          <w:color w:val="000000"/>
          <w:lang w:eastAsia="en-GB"/>
        </w:rPr>
      </w:pPr>
      <w:r w:rsidRPr="00B96EDD">
        <w:rPr>
          <w:rFonts w:ascii="Arial" w:eastAsia="Times New Roman" w:hAnsi="Arial" w:cs="Arial"/>
          <w:b/>
          <w:bCs/>
          <w:color w:val="000000"/>
          <w:lang w:eastAsia="en-GB"/>
        </w:rPr>
        <w:t>RELEVANT POLICIES</w:t>
      </w:r>
    </w:p>
    <w:p w14:paraId="0E36DF53" w14:textId="77777777" w:rsidR="00787993" w:rsidRPr="00B96EDD" w:rsidRDefault="00787993" w:rsidP="00787993">
      <w:pPr>
        <w:ind w:left="-426"/>
        <w:rPr>
          <w:rFonts w:ascii="Arial" w:eastAsia="Times New Roman" w:hAnsi="Arial" w:cs="Arial"/>
          <w:b/>
          <w:bCs/>
          <w:color w:val="000000"/>
          <w:lang w:eastAsia="en-GB"/>
        </w:rPr>
      </w:pPr>
    </w:p>
    <w:p w14:paraId="6A22292C" w14:textId="77777777" w:rsidR="00787993" w:rsidRPr="00B96EDD" w:rsidRDefault="00787993" w:rsidP="00787993">
      <w:pPr>
        <w:ind w:left="-426"/>
        <w:rPr>
          <w:rFonts w:ascii="Arial" w:eastAsia="Times New Roman" w:hAnsi="Arial" w:cs="Arial"/>
          <w:bCs/>
          <w:color w:val="000000"/>
          <w:lang w:eastAsia="en-GB"/>
        </w:rPr>
      </w:pPr>
      <w:r w:rsidRPr="00B96EDD">
        <w:rPr>
          <w:rFonts w:ascii="Arial" w:eastAsia="Times New Roman" w:hAnsi="Arial" w:cs="Arial"/>
          <w:bCs/>
          <w:color w:val="000000"/>
          <w:lang w:eastAsia="en-GB"/>
        </w:rPr>
        <w:t>The organisation has the following additional policies that describe its approach to the identification of modern slavery risks and steps to be taken to prevent slavery and human trafficking in its operations:</w:t>
      </w:r>
    </w:p>
    <w:p w14:paraId="3B927BC3" w14:textId="77777777" w:rsidR="00787993" w:rsidRPr="00B96EDD" w:rsidRDefault="00787993" w:rsidP="00787993">
      <w:pPr>
        <w:ind w:left="-426"/>
        <w:rPr>
          <w:rFonts w:ascii="Arial" w:eastAsia="Times New Roman" w:hAnsi="Arial" w:cs="Arial"/>
          <w:bCs/>
          <w:color w:val="000000"/>
          <w:lang w:eastAsia="en-GB"/>
        </w:rPr>
      </w:pPr>
    </w:p>
    <w:p w14:paraId="7DA2CE90" w14:textId="77777777" w:rsidR="00787993" w:rsidRPr="00B96EDD" w:rsidRDefault="00787993" w:rsidP="00787993">
      <w:pPr>
        <w:ind w:left="-426"/>
        <w:rPr>
          <w:rFonts w:ascii="Arial" w:eastAsia="Times New Roman" w:hAnsi="Arial" w:cs="Arial"/>
          <w:bCs/>
          <w:color w:val="000000"/>
          <w:u w:val="single"/>
          <w:lang w:eastAsia="en-GB"/>
        </w:rPr>
      </w:pPr>
      <w:r w:rsidRPr="00B96EDD">
        <w:rPr>
          <w:rFonts w:ascii="Arial" w:eastAsia="Times New Roman" w:hAnsi="Arial" w:cs="Arial"/>
          <w:bCs/>
          <w:color w:val="000000"/>
          <w:u w:val="single"/>
          <w:lang w:eastAsia="en-GB"/>
        </w:rPr>
        <w:t xml:space="preserve">Whistleblowing policy </w:t>
      </w:r>
    </w:p>
    <w:p w14:paraId="69DB6BA3" w14:textId="77777777" w:rsidR="00787993" w:rsidRPr="00B96EDD" w:rsidRDefault="00787993" w:rsidP="00787993">
      <w:pPr>
        <w:ind w:left="-426"/>
        <w:rPr>
          <w:rFonts w:ascii="Arial" w:eastAsia="Times New Roman" w:hAnsi="Arial" w:cs="Arial"/>
          <w:bCs/>
          <w:color w:val="000000"/>
          <w:lang w:eastAsia="en-GB"/>
        </w:rPr>
      </w:pPr>
    </w:p>
    <w:p w14:paraId="21BD39D6" w14:textId="42F9DB2D" w:rsidR="00787993" w:rsidRPr="00B96EDD" w:rsidRDefault="00787993" w:rsidP="00787993">
      <w:pPr>
        <w:ind w:left="-426"/>
        <w:rPr>
          <w:rFonts w:ascii="Arial" w:eastAsia="Times New Roman" w:hAnsi="Arial" w:cs="Arial"/>
          <w:bCs/>
          <w:color w:val="000000"/>
          <w:lang w:eastAsia="en-GB"/>
        </w:rPr>
      </w:pPr>
      <w:r w:rsidRPr="00B96EDD">
        <w:rPr>
          <w:rFonts w:ascii="Arial" w:eastAsia="Times New Roman" w:hAnsi="Arial" w:cs="Arial"/>
          <w:bCs/>
          <w:color w:val="000000"/>
          <w:lang w:eastAsia="en-GB"/>
        </w:rPr>
        <w:t xml:space="preserve">The organisation encourages all its workers, </w:t>
      </w:r>
      <w:proofErr w:type="gramStart"/>
      <w:r w:rsidRPr="00B96EDD">
        <w:rPr>
          <w:rFonts w:ascii="Arial" w:eastAsia="Times New Roman" w:hAnsi="Arial" w:cs="Arial"/>
          <w:bCs/>
          <w:color w:val="000000"/>
          <w:lang w:eastAsia="en-GB"/>
        </w:rPr>
        <w:t>c</w:t>
      </w:r>
      <w:r w:rsidR="00744836">
        <w:rPr>
          <w:rFonts w:ascii="Arial" w:eastAsia="Times New Roman" w:hAnsi="Arial" w:cs="Arial"/>
          <w:bCs/>
          <w:color w:val="000000"/>
          <w:lang w:eastAsia="en-GB"/>
        </w:rPr>
        <w:t>lients</w:t>
      </w:r>
      <w:proofErr w:type="gramEnd"/>
      <w:r w:rsidRPr="00B96EDD">
        <w:rPr>
          <w:rFonts w:ascii="Arial" w:eastAsia="Times New Roman" w:hAnsi="Arial" w:cs="Arial"/>
          <w:bCs/>
          <w:color w:val="000000"/>
          <w:lang w:eastAsia="en-GB"/>
        </w:rPr>
        <w:t xml:space="preserve"> and other business partners to report any concerns related to the direct activities or the supply chains of the organisation. This includes any circumstances that may give rise to an enhanced risk of slavery or human trafficking. The organisation's whistleblowing procedure is designed to make it easy for workers to make disclosures without fear of retaliation. </w:t>
      </w:r>
    </w:p>
    <w:p w14:paraId="7360969D" w14:textId="77777777" w:rsidR="00787993" w:rsidRPr="00B96EDD" w:rsidRDefault="00787993" w:rsidP="00787993">
      <w:pPr>
        <w:ind w:left="-426"/>
        <w:rPr>
          <w:rFonts w:ascii="Arial" w:eastAsia="Times New Roman" w:hAnsi="Arial" w:cs="Arial"/>
          <w:bCs/>
          <w:color w:val="000000"/>
          <w:lang w:eastAsia="en-GB"/>
        </w:rPr>
      </w:pPr>
    </w:p>
    <w:p w14:paraId="5B7EF700" w14:textId="77777777" w:rsidR="00787993" w:rsidRPr="00B96EDD" w:rsidRDefault="00787993" w:rsidP="00787993">
      <w:pPr>
        <w:ind w:left="-426"/>
        <w:rPr>
          <w:rFonts w:ascii="Arial" w:eastAsia="Times New Roman" w:hAnsi="Arial" w:cs="Arial"/>
          <w:bCs/>
          <w:color w:val="000000"/>
          <w:u w:val="single"/>
          <w:lang w:eastAsia="en-GB"/>
        </w:rPr>
      </w:pPr>
      <w:r w:rsidRPr="00B96EDD">
        <w:rPr>
          <w:rFonts w:ascii="Arial" w:eastAsia="Times New Roman" w:hAnsi="Arial" w:cs="Arial"/>
          <w:bCs/>
          <w:color w:val="000000"/>
          <w:u w:val="single"/>
          <w:lang w:eastAsia="en-GB"/>
        </w:rPr>
        <w:t xml:space="preserve">Employee code of conduct </w:t>
      </w:r>
    </w:p>
    <w:p w14:paraId="30D69F7B" w14:textId="77777777" w:rsidR="00787993" w:rsidRPr="00B96EDD" w:rsidRDefault="00787993" w:rsidP="00787993">
      <w:pPr>
        <w:ind w:left="-426"/>
        <w:rPr>
          <w:rFonts w:ascii="Arial" w:eastAsia="Times New Roman" w:hAnsi="Arial" w:cs="Arial"/>
          <w:bCs/>
          <w:color w:val="000000"/>
          <w:lang w:eastAsia="en-GB"/>
        </w:rPr>
      </w:pPr>
    </w:p>
    <w:p w14:paraId="34B0FB6A" w14:textId="0E8C15F4" w:rsidR="00787993" w:rsidRPr="00B96EDD" w:rsidRDefault="00787993" w:rsidP="00787993">
      <w:pPr>
        <w:ind w:left="-426"/>
        <w:rPr>
          <w:rFonts w:ascii="Arial" w:eastAsia="Times New Roman" w:hAnsi="Arial" w:cs="Arial"/>
          <w:bCs/>
          <w:color w:val="000000"/>
          <w:lang w:eastAsia="en-GB"/>
        </w:rPr>
      </w:pPr>
      <w:r w:rsidRPr="00B96EDD">
        <w:rPr>
          <w:rFonts w:ascii="Arial" w:eastAsia="Times New Roman" w:hAnsi="Arial" w:cs="Arial"/>
          <w:bCs/>
          <w:color w:val="000000"/>
          <w:lang w:eastAsia="en-GB"/>
        </w:rPr>
        <w:t>The organisation's code makes clear to employees the actions and behaviour expected of them when representing the organisation. The organisation strives to maintain the highest standards of employee conduct and ethical behaviour when operating and managing its supply chain.</w:t>
      </w:r>
    </w:p>
    <w:p w14:paraId="04A9E129" w14:textId="77777777" w:rsidR="00787993" w:rsidRPr="00B96EDD" w:rsidRDefault="00787993" w:rsidP="00787993">
      <w:pPr>
        <w:ind w:left="-426"/>
        <w:rPr>
          <w:rFonts w:ascii="Arial" w:eastAsia="Times New Roman" w:hAnsi="Arial" w:cs="Arial"/>
          <w:bCs/>
          <w:color w:val="000000"/>
          <w:lang w:eastAsia="en-GB"/>
        </w:rPr>
      </w:pPr>
    </w:p>
    <w:p w14:paraId="042F9899" w14:textId="77777777" w:rsidR="00787993" w:rsidRPr="00B96EDD" w:rsidRDefault="00787993" w:rsidP="00787993">
      <w:pPr>
        <w:ind w:left="-426"/>
        <w:rPr>
          <w:rFonts w:ascii="Arial" w:eastAsia="Times New Roman" w:hAnsi="Arial" w:cs="Arial"/>
          <w:bCs/>
          <w:color w:val="000000"/>
          <w:u w:val="single"/>
          <w:lang w:eastAsia="en-GB"/>
        </w:rPr>
      </w:pPr>
      <w:r w:rsidRPr="00B96EDD">
        <w:rPr>
          <w:rFonts w:ascii="Arial" w:eastAsia="Times New Roman" w:hAnsi="Arial" w:cs="Arial"/>
          <w:bCs/>
          <w:color w:val="000000"/>
          <w:u w:val="single"/>
          <w:lang w:eastAsia="en-GB"/>
        </w:rPr>
        <w:t xml:space="preserve">Supplier code of conduct </w:t>
      </w:r>
    </w:p>
    <w:p w14:paraId="30FDC9A0" w14:textId="77777777" w:rsidR="00787993" w:rsidRPr="00B96EDD" w:rsidRDefault="00787993" w:rsidP="00787993">
      <w:pPr>
        <w:ind w:left="-426"/>
        <w:rPr>
          <w:rFonts w:ascii="Arial" w:eastAsia="Times New Roman" w:hAnsi="Arial" w:cs="Arial"/>
          <w:bCs/>
          <w:color w:val="000000"/>
          <w:lang w:eastAsia="en-GB"/>
        </w:rPr>
      </w:pPr>
    </w:p>
    <w:p w14:paraId="132CC0C4" w14:textId="4B24CA78" w:rsidR="00787993" w:rsidRPr="00B96EDD" w:rsidRDefault="00787993" w:rsidP="00787993">
      <w:pPr>
        <w:ind w:left="-426"/>
        <w:rPr>
          <w:rFonts w:ascii="Arial" w:eastAsia="Times New Roman" w:hAnsi="Arial" w:cs="Arial"/>
          <w:bCs/>
          <w:color w:val="000000"/>
          <w:lang w:eastAsia="en-GB"/>
        </w:rPr>
      </w:pPr>
      <w:r w:rsidRPr="00B96EDD">
        <w:rPr>
          <w:rFonts w:ascii="Arial" w:eastAsia="Times New Roman" w:hAnsi="Arial" w:cs="Arial"/>
          <w:bCs/>
          <w:color w:val="000000"/>
          <w:lang w:eastAsia="en-GB"/>
        </w:rPr>
        <w:t xml:space="preserve">The organisation is committed to ensuring that its suppliers adhere to the highest standards of ethics. Suppliers are required to demonstrate that they provide safe working conditions where necessary, treat workers with dignity and respect, and act ethically and within the law in their use of labour. The organisation works with suppliers to ensure that they meet the standards of the code and improve their worker's working conditions. However, serious violations of the organisation's supplier code of conduct will lead to the termination of </w:t>
      </w:r>
      <w:r w:rsidR="00744836">
        <w:rPr>
          <w:rFonts w:ascii="Arial" w:eastAsia="Times New Roman" w:hAnsi="Arial" w:cs="Arial"/>
          <w:bCs/>
          <w:color w:val="000000"/>
          <w:lang w:eastAsia="en-GB"/>
        </w:rPr>
        <w:t xml:space="preserve">any contract and </w:t>
      </w:r>
      <w:r w:rsidRPr="00B96EDD">
        <w:rPr>
          <w:rFonts w:ascii="Arial" w:eastAsia="Times New Roman" w:hAnsi="Arial" w:cs="Arial"/>
          <w:bCs/>
          <w:color w:val="000000"/>
          <w:lang w:eastAsia="en-GB"/>
        </w:rPr>
        <w:t xml:space="preserve">the business relationship. </w:t>
      </w:r>
    </w:p>
    <w:p w14:paraId="36EBD72D" w14:textId="77777777" w:rsidR="00787993" w:rsidRPr="00B96EDD" w:rsidRDefault="00787993" w:rsidP="00787993">
      <w:pPr>
        <w:ind w:left="-426"/>
        <w:rPr>
          <w:rFonts w:ascii="Arial" w:eastAsia="Times New Roman" w:hAnsi="Arial" w:cs="Arial"/>
          <w:bCs/>
          <w:color w:val="000000"/>
          <w:lang w:eastAsia="en-GB"/>
        </w:rPr>
      </w:pPr>
    </w:p>
    <w:p w14:paraId="10AAA720" w14:textId="77777777" w:rsidR="00787993" w:rsidRPr="00B96EDD" w:rsidRDefault="00787993" w:rsidP="00787993">
      <w:pPr>
        <w:ind w:left="-426"/>
        <w:rPr>
          <w:rFonts w:ascii="Arial" w:eastAsia="Times New Roman" w:hAnsi="Arial" w:cs="Arial"/>
          <w:bCs/>
          <w:color w:val="000000"/>
          <w:u w:val="single"/>
          <w:lang w:eastAsia="en-GB"/>
        </w:rPr>
      </w:pPr>
      <w:r w:rsidRPr="00B96EDD">
        <w:rPr>
          <w:rFonts w:ascii="Arial" w:eastAsia="Times New Roman" w:hAnsi="Arial" w:cs="Arial"/>
          <w:bCs/>
          <w:color w:val="000000"/>
          <w:u w:val="single"/>
          <w:lang w:eastAsia="en-GB"/>
        </w:rPr>
        <w:t xml:space="preserve">Recruitment and Agency worker policy </w:t>
      </w:r>
    </w:p>
    <w:p w14:paraId="7DDA3EED" w14:textId="77777777" w:rsidR="00787993" w:rsidRPr="00B96EDD" w:rsidRDefault="00787993" w:rsidP="00787993">
      <w:pPr>
        <w:ind w:left="-426"/>
        <w:rPr>
          <w:rFonts w:ascii="Arial" w:eastAsia="Times New Roman" w:hAnsi="Arial" w:cs="Arial"/>
          <w:bCs/>
          <w:color w:val="000000"/>
          <w:u w:val="single"/>
          <w:lang w:eastAsia="en-GB"/>
        </w:rPr>
      </w:pPr>
    </w:p>
    <w:p w14:paraId="38AD152A" w14:textId="5D7838C8" w:rsidR="00787993" w:rsidRPr="00B96EDD" w:rsidRDefault="008F13D1" w:rsidP="00787993">
      <w:pPr>
        <w:ind w:left="-426"/>
        <w:rPr>
          <w:rFonts w:ascii="Arial" w:eastAsia="Times New Roman" w:hAnsi="Arial" w:cs="Arial"/>
          <w:bCs/>
          <w:color w:val="000000"/>
          <w:lang w:eastAsia="en-GB"/>
        </w:rPr>
      </w:pPr>
      <w:r w:rsidRPr="00B96EDD">
        <w:rPr>
          <w:rFonts w:ascii="Arial" w:eastAsia="Times New Roman" w:hAnsi="Arial" w:cs="Arial"/>
          <w:bCs/>
          <w:color w:val="000000"/>
          <w:lang w:eastAsia="en-GB"/>
        </w:rPr>
        <w:t>If required</w:t>
      </w:r>
      <w:r w:rsidR="00744836">
        <w:rPr>
          <w:rFonts w:ascii="Arial" w:eastAsia="Times New Roman" w:hAnsi="Arial" w:cs="Arial"/>
          <w:bCs/>
          <w:color w:val="000000"/>
          <w:lang w:eastAsia="en-GB"/>
        </w:rPr>
        <w:t>,</w:t>
      </w:r>
      <w:r w:rsidRPr="00B96EDD">
        <w:rPr>
          <w:rFonts w:ascii="Arial" w:eastAsia="Times New Roman" w:hAnsi="Arial" w:cs="Arial"/>
          <w:bCs/>
          <w:color w:val="000000"/>
          <w:lang w:eastAsia="en-GB"/>
        </w:rPr>
        <w:t xml:space="preserve"> the</w:t>
      </w:r>
      <w:r w:rsidR="00787993" w:rsidRPr="00B96EDD">
        <w:rPr>
          <w:rFonts w:ascii="Arial" w:eastAsia="Times New Roman" w:hAnsi="Arial" w:cs="Arial"/>
          <w:bCs/>
          <w:color w:val="000000"/>
          <w:lang w:eastAsia="en-GB"/>
        </w:rPr>
        <w:t xml:space="preserve"> organisation uses only specified, reputable employment agencies to source labour and always verifies the practices of any new agency it is using before accepting workers from that agency. </w:t>
      </w:r>
    </w:p>
    <w:p w14:paraId="6311CAE4" w14:textId="77777777" w:rsidR="00787993" w:rsidRPr="00B96EDD" w:rsidRDefault="00787993" w:rsidP="00787993">
      <w:pPr>
        <w:ind w:left="-426"/>
        <w:rPr>
          <w:rFonts w:ascii="Arial" w:eastAsia="Times New Roman" w:hAnsi="Arial" w:cs="Arial"/>
          <w:b/>
          <w:bCs/>
          <w:color w:val="000000"/>
          <w:lang w:eastAsia="en-GB"/>
        </w:rPr>
      </w:pPr>
    </w:p>
    <w:p w14:paraId="3CA1767A" w14:textId="77777777"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b/>
          <w:bCs/>
          <w:color w:val="000000"/>
          <w:lang w:eastAsia="en-GB"/>
        </w:rPr>
        <w:t xml:space="preserve">DUE DILIGENCE PROCESSES FOR SLAVERY AND HUMAN TRAFFICKING </w:t>
      </w:r>
    </w:p>
    <w:p w14:paraId="194B0482" w14:textId="77777777" w:rsidR="00787993" w:rsidRPr="00B96EDD" w:rsidRDefault="00787993" w:rsidP="00787993">
      <w:pPr>
        <w:ind w:left="-426"/>
        <w:rPr>
          <w:rFonts w:ascii="Arial" w:eastAsia="Times New Roman" w:hAnsi="Arial" w:cs="Arial"/>
          <w:color w:val="000000"/>
          <w:lang w:eastAsia="en-GB"/>
        </w:rPr>
      </w:pPr>
    </w:p>
    <w:p w14:paraId="6DF8AF10" w14:textId="77777777" w:rsidR="00787993" w:rsidRPr="00B96EDD" w:rsidRDefault="00787993" w:rsidP="00787993">
      <w:pPr>
        <w:ind w:left="-426"/>
        <w:rPr>
          <w:rFonts w:ascii="Arial" w:eastAsia="Times New Roman" w:hAnsi="Arial" w:cs="Arial"/>
          <w:color w:val="000000"/>
          <w:lang w:eastAsia="en-GB"/>
        </w:rPr>
      </w:pPr>
      <w:r w:rsidRPr="00B96EDD">
        <w:rPr>
          <w:rFonts w:ascii="Arial" w:eastAsia="Times New Roman" w:hAnsi="Arial" w:cs="Arial"/>
          <w:color w:val="000000"/>
          <w:lang w:eastAsia="en-GB"/>
        </w:rPr>
        <w:t xml:space="preserve">As part of our initiative to identify and mitigate risk – </w:t>
      </w:r>
    </w:p>
    <w:p w14:paraId="7860EFB8" w14:textId="77777777" w:rsidR="00787993" w:rsidRPr="00B96EDD" w:rsidRDefault="00787993" w:rsidP="00787993">
      <w:pPr>
        <w:ind w:left="-426"/>
        <w:rPr>
          <w:rFonts w:ascii="Arial" w:eastAsia="Times New Roman" w:hAnsi="Arial" w:cs="Arial"/>
          <w:color w:val="000000"/>
          <w:lang w:eastAsia="en-GB"/>
        </w:rPr>
      </w:pPr>
    </w:p>
    <w:p w14:paraId="39D9703D" w14:textId="22C26FDA" w:rsidR="00787993" w:rsidRPr="00B96EDD" w:rsidRDefault="00787993" w:rsidP="00787993">
      <w:pPr>
        <w:numPr>
          <w:ilvl w:val="0"/>
          <w:numId w:val="3"/>
        </w:numPr>
        <w:jc w:val="left"/>
        <w:rPr>
          <w:rFonts w:ascii="Arial" w:eastAsia="Times New Roman" w:hAnsi="Arial" w:cs="Arial"/>
          <w:color w:val="000000"/>
          <w:lang w:eastAsia="en-GB"/>
        </w:rPr>
      </w:pPr>
      <w:r w:rsidRPr="00B96EDD">
        <w:rPr>
          <w:rFonts w:ascii="Arial" w:eastAsia="Times New Roman" w:hAnsi="Arial" w:cs="Arial"/>
          <w:color w:val="000000"/>
          <w:lang w:eastAsia="en-GB"/>
        </w:rPr>
        <w:t xml:space="preserve">We ensure that all new supplier initiatives are overseen by the </w:t>
      </w:r>
      <w:r w:rsidR="0075095B" w:rsidRPr="00B96EDD">
        <w:rPr>
          <w:rFonts w:ascii="Arial" w:eastAsia="Times New Roman" w:hAnsi="Arial" w:cs="Arial"/>
          <w:color w:val="000000"/>
          <w:lang w:eastAsia="en-GB"/>
        </w:rPr>
        <w:t>Chief Executive.</w:t>
      </w:r>
    </w:p>
    <w:p w14:paraId="65B39A84" w14:textId="77777777" w:rsidR="00787993" w:rsidRPr="00B96EDD" w:rsidRDefault="00787993" w:rsidP="00787993">
      <w:pPr>
        <w:numPr>
          <w:ilvl w:val="0"/>
          <w:numId w:val="3"/>
        </w:numPr>
        <w:autoSpaceDE w:val="0"/>
        <w:autoSpaceDN w:val="0"/>
        <w:adjustRightInd w:val="0"/>
        <w:jc w:val="left"/>
        <w:rPr>
          <w:rFonts w:ascii="Arial" w:eastAsia="Times New Roman" w:hAnsi="Arial" w:cs="Arial"/>
          <w:color w:val="000000"/>
          <w:lang w:eastAsia="en-GB"/>
        </w:rPr>
      </w:pPr>
      <w:r w:rsidRPr="00B96EDD">
        <w:rPr>
          <w:rFonts w:ascii="Arial" w:eastAsia="Times New Roman" w:hAnsi="Arial" w:cs="Arial"/>
          <w:color w:val="000000"/>
          <w:lang w:eastAsia="en-GB"/>
        </w:rPr>
        <w:t>We ensure that where possible we build long standing relationships with local suppliers.</w:t>
      </w:r>
    </w:p>
    <w:p w14:paraId="363BA94C" w14:textId="52765DF6" w:rsidR="00787993" w:rsidRPr="00B96EDD" w:rsidRDefault="00787993" w:rsidP="00787993">
      <w:pPr>
        <w:numPr>
          <w:ilvl w:val="0"/>
          <w:numId w:val="3"/>
        </w:numPr>
        <w:autoSpaceDE w:val="0"/>
        <w:autoSpaceDN w:val="0"/>
        <w:adjustRightInd w:val="0"/>
        <w:jc w:val="left"/>
        <w:rPr>
          <w:rFonts w:ascii="Arial" w:eastAsia="Times New Roman" w:hAnsi="Arial" w:cs="Arial"/>
          <w:color w:val="000000"/>
          <w:lang w:eastAsia="en-GB"/>
        </w:rPr>
      </w:pPr>
      <w:r w:rsidRPr="00B96EDD">
        <w:rPr>
          <w:rFonts w:ascii="Arial" w:eastAsia="Times New Roman" w:hAnsi="Arial" w:cs="Arial"/>
          <w:color w:val="000000"/>
          <w:lang w:eastAsia="en-GB"/>
        </w:rPr>
        <w:lastRenderedPageBreak/>
        <w:t>With regards to national or international supply chains, our point</w:t>
      </w:r>
      <w:r w:rsidR="00744836">
        <w:rPr>
          <w:rFonts w:ascii="Arial" w:eastAsia="Times New Roman" w:hAnsi="Arial" w:cs="Arial"/>
          <w:color w:val="000000"/>
          <w:lang w:eastAsia="en-GB"/>
        </w:rPr>
        <w:t xml:space="preserve"> of</w:t>
      </w:r>
      <w:r w:rsidRPr="00B96EDD">
        <w:rPr>
          <w:rFonts w:ascii="Arial" w:eastAsia="Times New Roman" w:hAnsi="Arial" w:cs="Arial"/>
          <w:color w:val="000000"/>
          <w:lang w:eastAsia="en-GB"/>
        </w:rPr>
        <w:t xml:space="preserve"> contact is preferably with a UK company or branch</w:t>
      </w:r>
      <w:r w:rsidR="00744836">
        <w:rPr>
          <w:rFonts w:ascii="Arial" w:eastAsia="Times New Roman" w:hAnsi="Arial" w:cs="Arial"/>
          <w:color w:val="000000"/>
          <w:lang w:eastAsia="en-GB"/>
        </w:rPr>
        <w:t>,</w:t>
      </w:r>
      <w:r w:rsidRPr="00B96EDD">
        <w:rPr>
          <w:rFonts w:ascii="Arial" w:eastAsia="Times New Roman" w:hAnsi="Arial" w:cs="Arial"/>
          <w:color w:val="000000"/>
          <w:lang w:eastAsia="en-GB"/>
        </w:rPr>
        <w:t xml:space="preserve"> and we expect these entities to have suitable anti-slavery and human trafficking policies and processes. </w:t>
      </w:r>
    </w:p>
    <w:p w14:paraId="29DA9F4E" w14:textId="77777777" w:rsidR="00787993" w:rsidRPr="00B96EDD" w:rsidRDefault="00787993" w:rsidP="00787993">
      <w:pPr>
        <w:numPr>
          <w:ilvl w:val="0"/>
          <w:numId w:val="3"/>
        </w:numPr>
        <w:autoSpaceDE w:val="0"/>
        <w:autoSpaceDN w:val="0"/>
        <w:adjustRightInd w:val="0"/>
        <w:jc w:val="left"/>
        <w:rPr>
          <w:rFonts w:ascii="Arial" w:eastAsia="Times New Roman" w:hAnsi="Arial" w:cs="Arial"/>
          <w:lang w:eastAsia="en-GB"/>
        </w:rPr>
      </w:pPr>
      <w:r w:rsidRPr="00B96EDD">
        <w:rPr>
          <w:rFonts w:ascii="Arial" w:eastAsia="Times New Roman" w:hAnsi="Arial" w:cs="Arial"/>
          <w:color w:val="000000"/>
          <w:lang w:eastAsia="en-GB"/>
        </w:rPr>
        <w:t xml:space="preserve">We have in place systems to encourage the reporting of concerns and the protection of whistle blowers. </w:t>
      </w:r>
    </w:p>
    <w:p w14:paraId="167CBF43" w14:textId="77777777" w:rsidR="002F2A3B" w:rsidRPr="00B96EDD" w:rsidRDefault="002F2A3B" w:rsidP="00787993">
      <w:pPr>
        <w:autoSpaceDE w:val="0"/>
        <w:autoSpaceDN w:val="0"/>
        <w:adjustRightInd w:val="0"/>
        <w:ind w:left="-66"/>
        <w:rPr>
          <w:rFonts w:ascii="Arial" w:eastAsia="Times New Roman" w:hAnsi="Arial" w:cs="Arial"/>
          <w:lang w:eastAsia="en-GB"/>
        </w:rPr>
      </w:pPr>
    </w:p>
    <w:p w14:paraId="77ACA0C2" w14:textId="77777777" w:rsidR="00787993" w:rsidRPr="00B96EDD" w:rsidRDefault="00787993" w:rsidP="00787993">
      <w:pPr>
        <w:autoSpaceDE w:val="0"/>
        <w:autoSpaceDN w:val="0"/>
        <w:adjustRightInd w:val="0"/>
        <w:ind w:left="-426"/>
        <w:rPr>
          <w:rFonts w:ascii="Arial" w:eastAsia="Times New Roman" w:hAnsi="Arial" w:cs="Arial"/>
          <w:lang w:eastAsia="en-GB"/>
        </w:rPr>
      </w:pPr>
      <w:r w:rsidRPr="00B96EDD">
        <w:rPr>
          <w:rFonts w:ascii="Arial" w:eastAsia="Times New Roman" w:hAnsi="Arial" w:cs="Arial"/>
          <w:b/>
          <w:bCs/>
          <w:color w:val="000000"/>
          <w:lang w:eastAsia="en-GB"/>
        </w:rPr>
        <w:t xml:space="preserve">SUPPLIER ADHERENCE TO OUR VALUES  </w:t>
      </w:r>
    </w:p>
    <w:p w14:paraId="34A01755" w14:textId="77777777" w:rsidR="00787993" w:rsidRPr="00B96EDD" w:rsidRDefault="00787993" w:rsidP="00787993">
      <w:pPr>
        <w:autoSpaceDE w:val="0"/>
        <w:autoSpaceDN w:val="0"/>
        <w:adjustRightInd w:val="0"/>
        <w:ind w:left="-426"/>
        <w:rPr>
          <w:rFonts w:ascii="Arial" w:eastAsia="Times New Roman" w:hAnsi="Arial" w:cs="Arial"/>
          <w:color w:val="000000"/>
          <w:lang w:eastAsia="en-GB"/>
        </w:rPr>
      </w:pPr>
    </w:p>
    <w:p w14:paraId="7CABDE3C" w14:textId="63822320" w:rsidR="00787993" w:rsidRPr="00B96EDD" w:rsidRDefault="00787993" w:rsidP="00787993">
      <w:pPr>
        <w:autoSpaceDE w:val="0"/>
        <w:autoSpaceDN w:val="0"/>
        <w:adjustRightInd w:val="0"/>
        <w:ind w:left="-426"/>
        <w:rPr>
          <w:rFonts w:ascii="Arial" w:eastAsia="Times New Roman" w:hAnsi="Arial" w:cs="Arial"/>
          <w:lang w:eastAsia="en-GB"/>
        </w:rPr>
      </w:pPr>
      <w:r w:rsidRPr="00B96EDD">
        <w:rPr>
          <w:rFonts w:ascii="Arial" w:eastAsia="Times New Roman" w:hAnsi="Arial" w:cs="Arial"/>
          <w:color w:val="000000"/>
          <w:lang w:eastAsia="en-GB"/>
        </w:rPr>
        <w:t>We have zero tolerance to slavery and human trafficking. We expect all those in our supply</w:t>
      </w:r>
      <w:r w:rsidRPr="00B96EDD">
        <w:rPr>
          <w:rFonts w:ascii="Arial" w:eastAsia="Times New Roman" w:hAnsi="Arial" w:cs="Arial"/>
          <w:lang w:eastAsia="en-GB"/>
        </w:rPr>
        <w:t xml:space="preserve"> </w:t>
      </w:r>
      <w:r w:rsidRPr="00B96EDD">
        <w:rPr>
          <w:rFonts w:ascii="Arial" w:eastAsia="Times New Roman" w:hAnsi="Arial" w:cs="Arial"/>
          <w:color w:val="000000"/>
          <w:lang w:eastAsia="en-GB"/>
        </w:rPr>
        <w:t xml:space="preserve">chain and contractors </w:t>
      </w:r>
      <w:r w:rsidR="00744836">
        <w:rPr>
          <w:rFonts w:ascii="Arial" w:eastAsia="Times New Roman" w:hAnsi="Arial" w:cs="Arial"/>
          <w:color w:val="000000"/>
          <w:lang w:eastAsia="en-GB"/>
        </w:rPr>
        <w:t xml:space="preserve">to </w:t>
      </w:r>
      <w:r w:rsidRPr="00B96EDD">
        <w:rPr>
          <w:rFonts w:ascii="Arial" w:eastAsia="Times New Roman" w:hAnsi="Arial" w:cs="Arial"/>
          <w:color w:val="000000"/>
          <w:lang w:eastAsia="en-GB"/>
        </w:rPr>
        <w:t xml:space="preserve">comply with our values.  </w:t>
      </w:r>
    </w:p>
    <w:p w14:paraId="68799323" w14:textId="77777777" w:rsidR="00787993" w:rsidRPr="00B96EDD" w:rsidRDefault="00787993" w:rsidP="00787993">
      <w:pPr>
        <w:autoSpaceDE w:val="0"/>
        <w:autoSpaceDN w:val="0"/>
        <w:adjustRightInd w:val="0"/>
        <w:ind w:left="-426"/>
        <w:rPr>
          <w:rFonts w:ascii="Arial" w:eastAsia="Times New Roman" w:hAnsi="Arial" w:cs="Arial"/>
          <w:lang w:eastAsia="en-GB"/>
        </w:rPr>
      </w:pPr>
    </w:p>
    <w:p w14:paraId="1B0EA2EC" w14:textId="77777777" w:rsidR="00787993" w:rsidRPr="00B96EDD" w:rsidRDefault="00787993" w:rsidP="00787993">
      <w:pPr>
        <w:autoSpaceDE w:val="0"/>
        <w:autoSpaceDN w:val="0"/>
        <w:adjustRightInd w:val="0"/>
        <w:ind w:left="-426"/>
        <w:rPr>
          <w:rFonts w:ascii="Arial" w:eastAsia="Times New Roman" w:hAnsi="Arial" w:cs="Arial"/>
          <w:lang w:eastAsia="en-GB"/>
        </w:rPr>
      </w:pPr>
      <w:r w:rsidRPr="00B96EDD">
        <w:rPr>
          <w:rFonts w:ascii="Arial" w:eastAsia="Times New Roman" w:hAnsi="Arial" w:cs="Arial"/>
          <w:b/>
          <w:bCs/>
          <w:color w:val="000000"/>
          <w:lang w:eastAsia="en-GB"/>
        </w:rPr>
        <w:t xml:space="preserve">TRAINING </w:t>
      </w:r>
    </w:p>
    <w:p w14:paraId="1B8CFF38" w14:textId="77777777" w:rsidR="00787993" w:rsidRPr="00B96EDD" w:rsidRDefault="00787993" w:rsidP="00787993">
      <w:pPr>
        <w:autoSpaceDE w:val="0"/>
        <w:autoSpaceDN w:val="0"/>
        <w:adjustRightInd w:val="0"/>
        <w:ind w:left="-426"/>
        <w:rPr>
          <w:rFonts w:ascii="Arial" w:eastAsia="Times New Roman" w:hAnsi="Arial" w:cs="Arial"/>
          <w:lang w:eastAsia="en-GB"/>
        </w:rPr>
      </w:pPr>
    </w:p>
    <w:p w14:paraId="0B27C5C3" w14:textId="4D636816" w:rsidR="00787993" w:rsidRPr="00B96EDD" w:rsidRDefault="00787993" w:rsidP="00787993">
      <w:pPr>
        <w:autoSpaceDE w:val="0"/>
        <w:autoSpaceDN w:val="0"/>
        <w:adjustRightInd w:val="0"/>
        <w:ind w:left="-426"/>
        <w:rPr>
          <w:rFonts w:ascii="Arial" w:eastAsia="Times New Roman" w:hAnsi="Arial" w:cs="Arial"/>
          <w:color w:val="000000"/>
          <w:lang w:eastAsia="en-GB"/>
        </w:rPr>
      </w:pPr>
      <w:r w:rsidRPr="00B96EDD">
        <w:rPr>
          <w:rFonts w:ascii="Arial" w:eastAsia="Times New Roman" w:hAnsi="Arial" w:cs="Arial"/>
          <w:color w:val="000000"/>
          <w:lang w:eastAsia="en-GB"/>
        </w:rPr>
        <w:t xml:space="preserve">To ensure a </w:t>
      </w:r>
      <w:r w:rsidR="00626002">
        <w:rPr>
          <w:rFonts w:ascii="Arial" w:eastAsia="Times New Roman" w:hAnsi="Arial" w:cs="Arial"/>
          <w:color w:val="000000"/>
          <w:lang w:eastAsia="en-GB"/>
        </w:rPr>
        <w:t>good</w:t>
      </w:r>
      <w:r w:rsidRPr="00B96EDD">
        <w:rPr>
          <w:rFonts w:ascii="Arial" w:eastAsia="Times New Roman" w:hAnsi="Arial" w:cs="Arial"/>
          <w:color w:val="000000"/>
          <w:lang w:eastAsia="en-GB"/>
        </w:rPr>
        <w:t xml:space="preserve"> level of understanding of the risks of modern slavery and human trafficking</w:t>
      </w:r>
      <w:r w:rsidRPr="00B96EDD">
        <w:rPr>
          <w:rFonts w:ascii="Arial" w:eastAsia="Times New Roman" w:hAnsi="Arial" w:cs="Arial"/>
          <w:lang w:eastAsia="en-GB"/>
        </w:rPr>
        <w:t xml:space="preserve"> </w:t>
      </w:r>
      <w:r w:rsidRPr="00B96EDD">
        <w:rPr>
          <w:rFonts w:ascii="Arial" w:eastAsia="Times New Roman" w:hAnsi="Arial" w:cs="Arial"/>
          <w:color w:val="000000"/>
          <w:lang w:eastAsia="en-GB"/>
        </w:rPr>
        <w:t xml:space="preserve">in our supply chains and our business, we provide training to members of the management team.  </w:t>
      </w:r>
      <w:r w:rsidR="00626002">
        <w:rPr>
          <w:rFonts w:ascii="Arial" w:eastAsia="Times New Roman" w:hAnsi="Arial" w:cs="Arial"/>
          <w:color w:val="000000"/>
          <w:lang w:eastAsia="en-GB"/>
        </w:rPr>
        <w:t xml:space="preserve">We have also taken the decision that all members of staff </w:t>
      </w:r>
      <w:r w:rsidR="00A54DCC">
        <w:rPr>
          <w:rFonts w:ascii="Arial" w:eastAsia="Times New Roman" w:hAnsi="Arial" w:cs="Arial"/>
          <w:color w:val="000000"/>
          <w:lang w:eastAsia="en-GB"/>
        </w:rPr>
        <w:t>will undertake awareness training.</w:t>
      </w:r>
    </w:p>
    <w:p w14:paraId="0FDA8915" w14:textId="77777777" w:rsidR="00787993" w:rsidRPr="00B96EDD" w:rsidRDefault="00787993" w:rsidP="00787993">
      <w:pPr>
        <w:autoSpaceDE w:val="0"/>
        <w:autoSpaceDN w:val="0"/>
        <w:adjustRightInd w:val="0"/>
        <w:ind w:left="-426"/>
        <w:rPr>
          <w:rFonts w:ascii="Arial" w:eastAsia="Times New Roman" w:hAnsi="Arial" w:cs="Arial"/>
          <w:color w:val="000000"/>
          <w:lang w:eastAsia="en-GB"/>
        </w:rPr>
      </w:pPr>
    </w:p>
    <w:p w14:paraId="4DC9A9CB" w14:textId="77777777" w:rsidR="00787993" w:rsidRPr="00B96EDD" w:rsidRDefault="00787993" w:rsidP="00787993">
      <w:pPr>
        <w:autoSpaceDE w:val="0"/>
        <w:autoSpaceDN w:val="0"/>
        <w:adjustRightInd w:val="0"/>
        <w:ind w:left="-426"/>
        <w:rPr>
          <w:rFonts w:ascii="Arial" w:eastAsia="Times New Roman" w:hAnsi="Arial" w:cs="Arial"/>
          <w:color w:val="000000"/>
          <w:lang w:eastAsia="en-GB"/>
        </w:rPr>
      </w:pPr>
      <w:r w:rsidRPr="00B96EDD">
        <w:rPr>
          <w:rFonts w:ascii="Arial" w:eastAsia="Times New Roman" w:hAnsi="Arial" w:cs="Arial"/>
          <w:b/>
          <w:bCs/>
          <w:color w:val="000000"/>
          <w:lang w:eastAsia="en-GB"/>
        </w:rPr>
        <w:t xml:space="preserve">OUR EFFECTIVENESS IN COMBATING SLAVERY AND HUMAN TRAFFICKING </w:t>
      </w:r>
    </w:p>
    <w:p w14:paraId="4C83AF4E" w14:textId="77777777" w:rsidR="00787993" w:rsidRPr="00B96EDD" w:rsidRDefault="00787993" w:rsidP="00787993">
      <w:pPr>
        <w:autoSpaceDE w:val="0"/>
        <w:autoSpaceDN w:val="0"/>
        <w:adjustRightInd w:val="0"/>
        <w:ind w:left="-426"/>
        <w:rPr>
          <w:rFonts w:ascii="Arial" w:eastAsia="Times New Roman" w:hAnsi="Arial" w:cs="Arial"/>
          <w:color w:val="000000"/>
          <w:lang w:eastAsia="en-GB"/>
        </w:rPr>
      </w:pPr>
    </w:p>
    <w:p w14:paraId="72E92604" w14:textId="0771D70D" w:rsidR="00787993" w:rsidRPr="00B96EDD" w:rsidRDefault="00787993" w:rsidP="00787993">
      <w:pPr>
        <w:autoSpaceDE w:val="0"/>
        <w:autoSpaceDN w:val="0"/>
        <w:adjustRightInd w:val="0"/>
        <w:ind w:left="-426"/>
        <w:rPr>
          <w:rFonts w:ascii="Arial" w:eastAsia="Times New Roman" w:hAnsi="Arial" w:cs="Arial"/>
          <w:color w:val="000000"/>
          <w:lang w:eastAsia="en-GB"/>
        </w:rPr>
      </w:pPr>
      <w:r w:rsidRPr="00B96EDD">
        <w:rPr>
          <w:rFonts w:ascii="Arial" w:eastAsia="Times New Roman" w:hAnsi="Arial" w:cs="Arial"/>
          <w:color w:val="000000"/>
          <w:lang w:eastAsia="en-GB"/>
        </w:rPr>
        <w:t xml:space="preserve">We will continually monitor our adherence to this policy by self-assessment and discussions with our supply chain.  </w:t>
      </w:r>
    </w:p>
    <w:p w14:paraId="3553CBEA" w14:textId="6AC2A0B4" w:rsidR="002F2A3B" w:rsidRPr="00B96EDD" w:rsidRDefault="002F2A3B" w:rsidP="00787993">
      <w:pPr>
        <w:autoSpaceDE w:val="0"/>
        <w:autoSpaceDN w:val="0"/>
        <w:adjustRightInd w:val="0"/>
        <w:ind w:left="-426"/>
        <w:rPr>
          <w:rFonts w:ascii="Arial" w:eastAsia="Times New Roman" w:hAnsi="Arial" w:cs="Arial"/>
          <w:color w:val="000000"/>
          <w:lang w:eastAsia="en-GB"/>
        </w:rPr>
      </w:pPr>
    </w:p>
    <w:p w14:paraId="1828DC1B" w14:textId="7290A4D6" w:rsidR="002F2A3B" w:rsidRPr="00B96EDD" w:rsidRDefault="002F2A3B" w:rsidP="00787993">
      <w:pPr>
        <w:autoSpaceDE w:val="0"/>
        <w:autoSpaceDN w:val="0"/>
        <w:adjustRightInd w:val="0"/>
        <w:ind w:left="-426"/>
        <w:rPr>
          <w:rFonts w:ascii="Arial" w:eastAsia="Times New Roman" w:hAnsi="Arial" w:cs="Arial"/>
          <w:color w:val="000000"/>
          <w:lang w:eastAsia="en-GB"/>
        </w:rPr>
      </w:pPr>
    </w:p>
    <w:p w14:paraId="3210AC51" w14:textId="44AF5B98" w:rsidR="002F2A3B" w:rsidRPr="00B96EDD" w:rsidRDefault="002F2A3B" w:rsidP="00787993">
      <w:pPr>
        <w:autoSpaceDE w:val="0"/>
        <w:autoSpaceDN w:val="0"/>
        <w:adjustRightInd w:val="0"/>
        <w:ind w:left="-426"/>
        <w:rPr>
          <w:rFonts w:ascii="Arial" w:eastAsia="Times New Roman" w:hAnsi="Arial" w:cs="Arial"/>
          <w:color w:val="000000"/>
          <w:lang w:eastAsia="en-GB"/>
        </w:rPr>
      </w:pPr>
    </w:p>
    <w:p w14:paraId="1659AA97" w14:textId="77777777" w:rsidR="002F2A3B" w:rsidRPr="00B96EDD" w:rsidRDefault="002F2A3B" w:rsidP="00787993">
      <w:pPr>
        <w:autoSpaceDE w:val="0"/>
        <w:autoSpaceDN w:val="0"/>
        <w:adjustRightInd w:val="0"/>
        <w:ind w:left="-426"/>
        <w:rPr>
          <w:rFonts w:ascii="Arial" w:eastAsia="Times New Roman" w:hAnsi="Arial" w:cs="Arial"/>
          <w:color w:val="000000"/>
          <w:lang w:eastAsia="en-GB"/>
        </w:rPr>
      </w:pPr>
    </w:p>
    <w:p w14:paraId="3767A6DC" w14:textId="76DB65DE" w:rsidR="00787993" w:rsidRDefault="00787993" w:rsidP="00787993">
      <w:pPr>
        <w:pBdr>
          <w:top w:val="single" w:sz="4" w:space="1" w:color="auto"/>
        </w:pBdr>
        <w:rPr>
          <w:rFonts w:ascii="Arial" w:hAnsi="Arial" w:cs="Arial"/>
        </w:rPr>
      </w:pPr>
    </w:p>
    <w:p w14:paraId="59DFFD6B" w14:textId="0109D0CF" w:rsidR="00A54DCC" w:rsidRDefault="00A54DCC" w:rsidP="00787993">
      <w:pPr>
        <w:pBdr>
          <w:top w:val="single" w:sz="4" w:space="1" w:color="auto"/>
        </w:pBdr>
        <w:rPr>
          <w:rFonts w:ascii="Arial" w:hAnsi="Arial" w:cs="Arial"/>
        </w:rPr>
      </w:pPr>
    </w:p>
    <w:p w14:paraId="709C4DFE" w14:textId="3768FD57" w:rsidR="00A54DCC" w:rsidRDefault="00A54DCC" w:rsidP="00787993">
      <w:pPr>
        <w:pBdr>
          <w:top w:val="single" w:sz="4" w:space="1" w:color="auto"/>
        </w:pBdr>
        <w:rPr>
          <w:rFonts w:ascii="Arial" w:hAnsi="Arial" w:cs="Arial"/>
        </w:rPr>
      </w:pPr>
    </w:p>
    <w:p w14:paraId="51CBBF8E" w14:textId="10809955" w:rsidR="00A54DCC" w:rsidRDefault="00A54DCC" w:rsidP="00787993">
      <w:pPr>
        <w:pBdr>
          <w:top w:val="single" w:sz="4" w:space="1" w:color="auto"/>
        </w:pBdr>
        <w:rPr>
          <w:rFonts w:ascii="Arial" w:hAnsi="Arial" w:cs="Arial"/>
        </w:rPr>
      </w:pPr>
    </w:p>
    <w:p w14:paraId="30871730" w14:textId="499166F3" w:rsidR="00A54DCC" w:rsidRDefault="00A54DCC" w:rsidP="00787993">
      <w:pPr>
        <w:pBdr>
          <w:top w:val="single" w:sz="4" w:space="1" w:color="auto"/>
        </w:pBdr>
        <w:rPr>
          <w:rFonts w:ascii="Arial" w:hAnsi="Arial" w:cs="Arial"/>
        </w:rPr>
      </w:pPr>
    </w:p>
    <w:p w14:paraId="6A27624C" w14:textId="03F2FEA4" w:rsidR="00A54DCC" w:rsidRDefault="00A54DCC" w:rsidP="00787993">
      <w:pPr>
        <w:pBdr>
          <w:top w:val="single" w:sz="4" w:space="1" w:color="auto"/>
        </w:pBdr>
        <w:rPr>
          <w:rFonts w:ascii="Arial" w:hAnsi="Arial" w:cs="Arial"/>
        </w:rPr>
      </w:pPr>
    </w:p>
    <w:p w14:paraId="1C1F84D0" w14:textId="0036F1FD" w:rsidR="00A54DCC" w:rsidRDefault="00A54DCC" w:rsidP="00787993">
      <w:pPr>
        <w:pBdr>
          <w:top w:val="single" w:sz="4" w:space="1" w:color="auto"/>
        </w:pBdr>
        <w:rPr>
          <w:rFonts w:ascii="Arial" w:hAnsi="Arial" w:cs="Arial"/>
        </w:rPr>
      </w:pPr>
    </w:p>
    <w:p w14:paraId="56EE22E4" w14:textId="08BD7693" w:rsidR="00A54DCC" w:rsidRDefault="00A54DCC" w:rsidP="00787993">
      <w:pPr>
        <w:pBdr>
          <w:top w:val="single" w:sz="4" w:space="1" w:color="auto"/>
        </w:pBdr>
        <w:rPr>
          <w:rFonts w:ascii="Arial" w:hAnsi="Arial" w:cs="Arial"/>
        </w:rPr>
      </w:pPr>
    </w:p>
    <w:p w14:paraId="677A9CEC" w14:textId="65E2FA6D" w:rsidR="00A54DCC" w:rsidRDefault="00A54DCC" w:rsidP="00787993">
      <w:pPr>
        <w:pBdr>
          <w:top w:val="single" w:sz="4" w:space="1" w:color="auto"/>
        </w:pBdr>
        <w:rPr>
          <w:rFonts w:ascii="Arial" w:hAnsi="Arial" w:cs="Arial"/>
        </w:rPr>
      </w:pPr>
    </w:p>
    <w:p w14:paraId="4FAE08A1" w14:textId="628DEAF1" w:rsidR="00A54DCC" w:rsidRDefault="00A54DCC" w:rsidP="00787993">
      <w:pPr>
        <w:pBdr>
          <w:top w:val="single" w:sz="4" w:space="1" w:color="auto"/>
        </w:pBdr>
        <w:rPr>
          <w:rFonts w:ascii="Arial" w:hAnsi="Arial" w:cs="Arial"/>
        </w:rPr>
      </w:pPr>
    </w:p>
    <w:p w14:paraId="797B1350" w14:textId="52E12860" w:rsidR="00A54DCC" w:rsidRDefault="00A54DCC" w:rsidP="00787993">
      <w:pPr>
        <w:pBdr>
          <w:top w:val="single" w:sz="4" w:space="1" w:color="auto"/>
        </w:pBdr>
        <w:rPr>
          <w:rFonts w:ascii="Arial" w:hAnsi="Arial" w:cs="Arial"/>
        </w:rPr>
      </w:pPr>
    </w:p>
    <w:p w14:paraId="22D6BD73" w14:textId="77777777" w:rsidR="00744836" w:rsidRDefault="00744836" w:rsidP="00787993">
      <w:pPr>
        <w:pBdr>
          <w:top w:val="single" w:sz="4" w:space="1" w:color="auto"/>
        </w:pBdr>
        <w:rPr>
          <w:rFonts w:ascii="Arial" w:hAnsi="Arial" w:cs="Arial"/>
        </w:rPr>
      </w:pPr>
    </w:p>
    <w:p w14:paraId="12484E90" w14:textId="7AFAA0B5" w:rsidR="00A54DCC" w:rsidRDefault="00A54DCC" w:rsidP="00787993">
      <w:pPr>
        <w:pBdr>
          <w:top w:val="single" w:sz="4" w:space="1" w:color="auto"/>
        </w:pBdr>
        <w:rPr>
          <w:rFonts w:ascii="Arial" w:hAnsi="Arial" w:cs="Arial"/>
        </w:rPr>
      </w:pPr>
    </w:p>
    <w:p w14:paraId="7BF44682" w14:textId="6541F078" w:rsidR="00A54DCC" w:rsidRDefault="00A54DCC" w:rsidP="00787993">
      <w:pPr>
        <w:pBdr>
          <w:top w:val="single" w:sz="4" w:space="1" w:color="auto"/>
        </w:pBdr>
        <w:rPr>
          <w:rFonts w:ascii="Arial" w:hAnsi="Arial" w:cs="Arial"/>
        </w:rPr>
      </w:pPr>
    </w:p>
    <w:tbl>
      <w:tblPr>
        <w:tblStyle w:val="TableGrid"/>
        <w:tblW w:w="0" w:type="auto"/>
        <w:tblLook w:val="04A0" w:firstRow="1" w:lastRow="0" w:firstColumn="1" w:lastColumn="0" w:noHBand="0" w:noVBand="1"/>
      </w:tblPr>
      <w:tblGrid>
        <w:gridCol w:w="4508"/>
        <w:gridCol w:w="4508"/>
      </w:tblGrid>
      <w:tr w:rsidR="00744836" w14:paraId="6CF76268" w14:textId="77777777" w:rsidTr="00E27669">
        <w:tc>
          <w:tcPr>
            <w:tcW w:w="4508" w:type="dxa"/>
          </w:tcPr>
          <w:p w14:paraId="75051BDE" w14:textId="77777777" w:rsidR="00744836" w:rsidRDefault="00744836" w:rsidP="00E27669">
            <w:pPr>
              <w:pStyle w:val="Default"/>
              <w:ind w:right="-24"/>
              <w:rPr>
                <w:b/>
                <w:color w:val="auto"/>
                <w:sz w:val="22"/>
                <w:szCs w:val="22"/>
              </w:rPr>
            </w:pPr>
            <w:r>
              <w:rPr>
                <w:b/>
                <w:color w:val="auto"/>
                <w:sz w:val="22"/>
                <w:szCs w:val="22"/>
              </w:rPr>
              <w:t>Version &amp; Date:</w:t>
            </w:r>
          </w:p>
          <w:p w14:paraId="600AFFC5" w14:textId="121587B8" w:rsidR="00744836" w:rsidRPr="009B3214" w:rsidRDefault="00744836" w:rsidP="00E27669">
            <w:pPr>
              <w:pStyle w:val="Default"/>
              <w:ind w:right="-24"/>
              <w:rPr>
                <w:bCs/>
                <w:color w:val="auto"/>
                <w:sz w:val="22"/>
                <w:szCs w:val="22"/>
              </w:rPr>
            </w:pPr>
            <w:r>
              <w:rPr>
                <w:bCs/>
                <w:color w:val="auto"/>
                <w:sz w:val="22"/>
                <w:szCs w:val="22"/>
              </w:rPr>
              <w:t>V1.0 April 2021</w:t>
            </w:r>
          </w:p>
        </w:tc>
        <w:tc>
          <w:tcPr>
            <w:tcW w:w="4508" w:type="dxa"/>
          </w:tcPr>
          <w:p w14:paraId="2103069B" w14:textId="77777777" w:rsidR="00744836" w:rsidRDefault="00744836" w:rsidP="00E27669">
            <w:pPr>
              <w:pStyle w:val="Default"/>
              <w:ind w:right="-24"/>
              <w:rPr>
                <w:b/>
                <w:color w:val="auto"/>
                <w:sz w:val="23"/>
                <w:szCs w:val="23"/>
              </w:rPr>
            </w:pPr>
            <w:r>
              <w:rPr>
                <w:b/>
                <w:color w:val="auto"/>
                <w:sz w:val="23"/>
                <w:szCs w:val="23"/>
              </w:rPr>
              <w:t>Created by:</w:t>
            </w:r>
          </w:p>
          <w:p w14:paraId="0C211A37" w14:textId="77777777" w:rsidR="00744836" w:rsidRPr="009B3214" w:rsidRDefault="00744836" w:rsidP="00E27669">
            <w:pPr>
              <w:pStyle w:val="Default"/>
              <w:ind w:right="-24"/>
              <w:rPr>
                <w:bCs/>
                <w:color w:val="auto"/>
                <w:sz w:val="23"/>
                <w:szCs w:val="23"/>
              </w:rPr>
            </w:pPr>
            <w:r>
              <w:rPr>
                <w:bCs/>
                <w:color w:val="auto"/>
                <w:sz w:val="23"/>
                <w:szCs w:val="23"/>
              </w:rPr>
              <w:t>Ruth Cornelissen</w:t>
            </w:r>
          </w:p>
        </w:tc>
      </w:tr>
      <w:tr w:rsidR="00744836" w14:paraId="44610B5F" w14:textId="77777777" w:rsidTr="00E27669">
        <w:tc>
          <w:tcPr>
            <w:tcW w:w="4508" w:type="dxa"/>
          </w:tcPr>
          <w:p w14:paraId="698712FC" w14:textId="77777777" w:rsidR="00744836" w:rsidRDefault="00744836" w:rsidP="00E27669">
            <w:pPr>
              <w:pStyle w:val="Default"/>
              <w:ind w:right="-24"/>
              <w:rPr>
                <w:b/>
                <w:color w:val="auto"/>
                <w:sz w:val="22"/>
                <w:szCs w:val="22"/>
              </w:rPr>
            </w:pPr>
            <w:r>
              <w:rPr>
                <w:b/>
                <w:color w:val="auto"/>
                <w:sz w:val="22"/>
                <w:szCs w:val="22"/>
              </w:rPr>
              <w:t>Strategy &amp; Finance Approval Date:</w:t>
            </w:r>
          </w:p>
          <w:p w14:paraId="7DF03A44" w14:textId="4D5BB951" w:rsidR="00744836" w:rsidRPr="009B3214" w:rsidRDefault="00744836" w:rsidP="00E27669">
            <w:pPr>
              <w:pStyle w:val="Default"/>
              <w:ind w:right="-24"/>
              <w:rPr>
                <w:bCs/>
                <w:color w:val="auto"/>
                <w:sz w:val="22"/>
                <w:szCs w:val="22"/>
              </w:rPr>
            </w:pPr>
            <w:r>
              <w:rPr>
                <w:bCs/>
                <w:color w:val="auto"/>
                <w:sz w:val="22"/>
                <w:szCs w:val="22"/>
              </w:rPr>
              <w:t>21</w:t>
            </w:r>
            <w:r w:rsidRPr="00744836">
              <w:rPr>
                <w:bCs/>
                <w:color w:val="auto"/>
                <w:sz w:val="22"/>
                <w:szCs w:val="22"/>
                <w:vertAlign w:val="superscript"/>
              </w:rPr>
              <w:t>st</w:t>
            </w:r>
            <w:r>
              <w:rPr>
                <w:bCs/>
                <w:color w:val="auto"/>
                <w:sz w:val="22"/>
                <w:szCs w:val="22"/>
              </w:rPr>
              <w:t xml:space="preserve"> April 2021</w:t>
            </w:r>
          </w:p>
        </w:tc>
        <w:tc>
          <w:tcPr>
            <w:tcW w:w="4508" w:type="dxa"/>
            <w:tcBorders>
              <w:bottom w:val="single" w:sz="4" w:space="0" w:color="auto"/>
            </w:tcBorders>
          </w:tcPr>
          <w:p w14:paraId="03F8320D" w14:textId="77777777" w:rsidR="00744836" w:rsidRDefault="00744836" w:rsidP="00E27669">
            <w:pPr>
              <w:pStyle w:val="Default"/>
              <w:ind w:right="-24"/>
              <w:rPr>
                <w:b/>
                <w:color w:val="auto"/>
                <w:sz w:val="23"/>
                <w:szCs w:val="23"/>
              </w:rPr>
            </w:pPr>
            <w:r>
              <w:rPr>
                <w:b/>
                <w:color w:val="auto"/>
                <w:sz w:val="23"/>
                <w:szCs w:val="23"/>
              </w:rPr>
              <w:t>Board of Trustees Approval Date:</w:t>
            </w:r>
          </w:p>
          <w:p w14:paraId="63A4CD33" w14:textId="77777777" w:rsidR="00744836" w:rsidRPr="009B3214" w:rsidRDefault="00744836" w:rsidP="00E27669">
            <w:pPr>
              <w:pStyle w:val="Default"/>
              <w:ind w:right="-24"/>
              <w:rPr>
                <w:bCs/>
                <w:color w:val="auto"/>
                <w:sz w:val="23"/>
                <w:szCs w:val="23"/>
              </w:rPr>
            </w:pPr>
            <w:r>
              <w:rPr>
                <w:bCs/>
                <w:color w:val="auto"/>
                <w:sz w:val="23"/>
                <w:szCs w:val="23"/>
              </w:rPr>
              <w:t>30</w:t>
            </w:r>
            <w:r w:rsidRPr="009B3214">
              <w:rPr>
                <w:bCs/>
                <w:color w:val="auto"/>
                <w:sz w:val="23"/>
                <w:szCs w:val="23"/>
                <w:vertAlign w:val="superscript"/>
              </w:rPr>
              <w:t>th</w:t>
            </w:r>
            <w:r>
              <w:rPr>
                <w:bCs/>
                <w:color w:val="auto"/>
                <w:sz w:val="23"/>
                <w:szCs w:val="23"/>
              </w:rPr>
              <w:t xml:space="preserve"> June 2021</w:t>
            </w:r>
          </w:p>
        </w:tc>
      </w:tr>
      <w:tr w:rsidR="00744836" w14:paraId="4B85B3F6" w14:textId="77777777" w:rsidTr="00E27669">
        <w:tc>
          <w:tcPr>
            <w:tcW w:w="4508" w:type="dxa"/>
          </w:tcPr>
          <w:p w14:paraId="59FE204A" w14:textId="77777777" w:rsidR="00744836" w:rsidRDefault="00744836" w:rsidP="00E27669">
            <w:pPr>
              <w:pStyle w:val="Default"/>
              <w:ind w:right="-24"/>
              <w:rPr>
                <w:b/>
                <w:color w:val="auto"/>
                <w:sz w:val="22"/>
                <w:szCs w:val="22"/>
              </w:rPr>
            </w:pPr>
            <w:r>
              <w:rPr>
                <w:b/>
                <w:color w:val="auto"/>
                <w:sz w:val="22"/>
                <w:szCs w:val="22"/>
              </w:rPr>
              <w:t>Date to be reviewed:</w:t>
            </w:r>
          </w:p>
          <w:p w14:paraId="05299C7D" w14:textId="77777777" w:rsidR="00744836" w:rsidRPr="009B3214" w:rsidRDefault="00744836" w:rsidP="00E27669">
            <w:pPr>
              <w:pStyle w:val="Default"/>
              <w:ind w:right="-24"/>
              <w:rPr>
                <w:bCs/>
                <w:color w:val="auto"/>
                <w:sz w:val="22"/>
                <w:szCs w:val="22"/>
              </w:rPr>
            </w:pPr>
            <w:r>
              <w:rPr>
                <w:bCs/>
                <w:color w:val="auto"/>
                <w:sz w:val="22"/>
                <w:szCs w:val="22"/>
              </w:rPr>
              <w:t>May 2023</w:t>
            </w:r>
          </w:p>
        </w:tc>
        <w:tc>
          <w:tcPr>
            <w:tcW w:w="4508" w:type="dxa"/>
            <w:tcBorders>
              <w:bottom w:val="single" w:sz="4" w:space="0" w:color="auto"/>
              <w:right w:val="single" w:sz="4" w:space="0" w:color="auto"/>
            </w:tcBorders>
          </w:tcPr>
          <w:p w14:paraId="6E42917D" w14:textId="77777777" w:rsidR="00744836" w:rsidRDefault="00744836" w:rsidP="00E27669">
            <w:pPr>
              <w:pStyle w:val="Default"/>
              <w:ind w:right="-24"/>
              <w:rPr>
                <w:b/>
                <w:color w:val="auto"/>
                <w:sz w:val="23"/>
                <w:szCs w:val="23"/>
              </w:rPr>
            </w:pPr>
            <w:r>
              <w:rPr>
                <w:b/>
                <w:color w:val="auto"/>
                <w:sz w:val="23"/>
                <w:szCs w:val="23"/>
              </w:rPr>
              <w:t>Date sent to staff:</w:t>
            </w:r>
          </w:p>
          <w:p w14:paraId="28652694" w14:textId="2DFA0BD3" w:rsidR="000A30D1" w:rsidRPr="000A30D1" w:rsidRDefault="000A30D1" w:rsidP="00E27669">
            <w:pPr>
              <w:pStyle w:val="Default"/>
              <w:ind w:right="-24"/>
              <w:rPr>
                <w:bCs/>
                <w:color w:val="auto"/>
                <w:sz w:val="23"/>
                <w:szCs w:val="23"/>
              </w:rPr>
            </w:pPr>
            <w:r w:rsidRPr="000A30D1">
              <w:rPr>
                <w:bCs/>
                <w:color w:val="auto"/>
                <w:sz w:val="23"/>
                <w:szCs w:val="23"/>
              </w:rPr>
              <w:t>7</w:t>
            </w:r>
            <w:r w:rsidRPr="000A30D1">
              <w:rPr>
                <w:bCs/>
                <w:color w:val="auto"/>
                <w:sz w:val="23"/>
                <w:szCs w:val="23"/>
                <w:vertAlign w:val="superscript"/>
              </w:rPr>
              <w:t>th</w:t>
            </w:r>
            <w:r w:rsidRPr="000A30D1">
              <w:rPr>
                <w:bCs/>
                <w:color w:val="auto"/>
                <w:sz w:val="23"/>
                <w:szCs w:val="23"/>
              </w:rPr>
              <w:t xml:space="preserve"> July 2021</w:t>
            </w:r>
          </w:p>
        </w:tc>
      </w:tr>
    </w:tbl>
    <w:p w14:paraId="2DB3268D" w14:textId="4CDACBD5" w:rsidR="00A54DCC" w:rsidRDefault="00A54DCC" w:rsidP="00787993">
      <w:pPr>
        <w:pBdr>
          <w:top w:val="single" w:sz="4" w:space="1" w:color="auto"/>
        </w:pBdr>
        <w:rPr>
          <w:rFonts w:ascii="Arial" w:hAnsi="Arial" w:cs="Arial"/>
        </w:rPr>
      </w:pPr>
    </w:p>
    <w:p w14:paraId="00CA97B4" w14:textId="772A8863" w:rsidR="00A54DCC" w:rsidRDefault="00A54DCC" w:rsidP="00787993">
      <w:pPr>
        <w:pBdr>
          <w:top w:val="single" w:sz="4" w:space="1" w:color="auto"/>
        </w:pBdr>
        <w:rPr>
          <w:rFonts w:ascii="Arial" w:hAnsi="Arial" w:cs="Arial"/>
        </w:rPr>
      </w:pPr>
    </w:p>
    <w:p w14:paraId="64B7D758" w14:textId="77777777" w:rsidR="00A54DCC" w:rsidRPr="00B96EDD" w:rsidRDefault="00A54DCC" w:rsidP="00787993">
      <w:pPr>
        <w:pBdr>
          <w:top w:val="single" w:sz="4" w:space="1" w:color="auto"/>
        </w:pBdr>
        <w:rPr>
          <w:rFonts w:ascii="Arial" w:hAnsi="Arial" w:cs="Arial"/>
        </w:rPr>
      </w:pPr>
    </w:p>
    <w:sectPr w:rsidR="00A54DCC" w:rsidRPr="00B96EDD" w:rsidSect="00CE6292">
      <w:headerReference w:type="default" r:id="rId10"/>
      <w:footerReference w:type="default" r:id="rId11"/>
      <w:pgSz w:w="11906" w:h="16838"/>
      <w:pgMar w:top="2269" w:right="1440" w:bottom="1440" w:left="144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6269" w14:textId="77777777" w:rsidR="00AF2864" w:rsidRDefault="00AF2864" w:rsidP="001623A5">
      <w:r>
        <w:separator/>
      </w:r>
    </w:p>
  </w:endnote>
  <w:endnote w:type="continuationSeparator" w:id="0">
    <w:p w14:paraId="6AAED7DD" w14:textId="77777777" w:rsidR="00AF2864" w:rsidRDefault="00AF2864" w:rsidP="0016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439349"/>
      <w:docPartObj>
        <w:docPartGallery w:val="Page Numbers (Bottom of Page)"/>
        <w:docPartUnique/>
      </w:docPartObj>
    </w:sdtPr>
    <w:sdtEndPr/>
    <w:sdtContent>
      <w:sdt>
        <w:sdtPr>
          <w:id w:val="1728636285"/>
          <w:docPartObj>
            <w:docPartGallery w:val="Page Numbers (Top of Page)"/>
            <w:docPartUnique/>
          </w:docPartObj>
        </w:sdtPr>
        <w:sdtEndPr/>
        <w:sdtContent>
          <w:p w14:paraId="6326B301" w14:textId="596A989E" w:rsidR="002F2A3B" w:rsidRDefault="002F2A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179898" w14:textId="77777777" w:rsidR="002F2A3B" w:rsidRDefault="002F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8A2D" w14:textId="77777777" w:rsidR="00AF2864" w:rsidRDefault="00AF2864" w:rsidP="001623A5">
      <w:r>
        <w:separator/>
      </w:r>
    </w:p>
  </w:footnote>
  <w:footnote w:type="continuationSeparator" w:id="0">
    <w:p w14:paraId="756C1285" w14:textId="77777777" w:rsidR="00AF2864" w:rsidRDefault="00AF2864" w:rsidP="0016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6748" w14:textId="4801C4B1" w:rsidR="002F2A3B" w:rsidRDefault="00DE6AED" w:rsidP="00AA2235">
    <w:pPr>
      <w:pStyle w:val="Header"/>
      <w:pBdr>
        <w:bottom w:val="single" w:sz="4" w:space="1" w:color="auto"/>
      </w:pBdr>
    </w:pPr>
    <w:r>
      <w:rPr>
        <w:noProof/>
        <w:lang w:eastAsia="en-GB"/>
      </w:rPr>
      <mc:AlternateContent>
        <mc:Choice Requires="wps">
          <w:drawing>
            <wp:anchor distT="0" distB="0" distL="114300" distR="114300" simplePos="0" relativeHeight="251657216" behindDoc="0" locked="0" layoutInCell="1" allowOverlap="1" wp14:anchorId="637A822C" wp14:editId="690A6A77">
              <wp:simplePos x="0" y="0"/>
              <wp:positionH relativeFrom="column">
                <wp:posOffset>-276225</wp:posOffset>
              </wp:positionH>
              <wp:positionV relativeFrom="paragraph">
                <wp:posOffset>74295</wp:posOffset>
              </wp:positionV>
              <wp:extent cx="3162300" cy="708660"/>
              <wp:effectExtent l="0" t="0" r="19050" b="152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08660"/>
                      </a:xfrm>
                      <a:prstGeom prst="roundRect">
                        <a:avLst>
                          <a:gd name="adj" fmla="val 16667"/>
                        </a:avLst>
                      </a:prstGeom>
                      <a:solidFill>
                        <a:srgbClr val="00B050"/>
                      </a:solidFill>
                      <a:ln w="9525">
                        <a:solidFill>
                          <a:srgbClr val="00B050"/>
                        </a:solidFill>
                        <a:round/>
                        <a:headEnd/>
                        <a:tailEnd/>
                      </a:ln>
                    </wps:spPr>
                    <wps:txbx>
                      <w:txbxContent>
                        <w:p w14:paraId="3457B1E3" w14:textId="6E5D35D3" w:rsidR="001623A5" w:rsidRPr="00DE6AED" w:rsidRDefault="00787993" w:rsidP="00DE6AED">
                          <w:pPr>
                            <w:jc w:val="left"/>
                            <w:rPr>
                              <w:rFonts w:ascii="Arial" w:hAnsi="Arial" w:cs="Arial"/>
                              <w:b/>
                              <w:sz w:val="36"/>
                              <w:szCs w:val="36"/>
                            </w:rPr>
                          </w:pPr>
                          <w:r w:rsidRPr="00DE6AED">
                            <w:rPr>
                              <w:rFonts w:ascii="Arial" w:hAnsi="Arial" w:cs="Arial"/>
                              <w:b/>
                              <w:sz w:val="36"/>
                              <w:szCs w:val="36"/>
                            </w:rPr>
                            <w:t xml:space="preserve">Modern Slavery </w:t>
                          </w:r>
                          <w:r w:rsidR="00DE6AED" w:rsidRPr="00DE6AED">
                            <w:rPr>
                              <w:rFonts w:ascii="Arial" w:hAnsi="Arial" w:cs="Arial"/>
                              <w:b/>
                              <w:sz w:val="36"/>
                              <w:szCs w:val="36"/>
                            </w:rPr>
                            <w:t>&amp;</w:t>
                          </w:r>
                          <w:r w:rsidR="00DE6AED">
                            <w:rPr>
                              <w:b/>
                              <w:sz w:val="48"/>
                              <w:szCs w:val="48"/>
                            </w:rPr>
                            <w:t xml:space="preserve"> </w:t>
                          </w:r>
                          <w:r w:rsidR="00DE6AED" w:rsidRPr="00DE6AED">
                            <w:rPr>
                              <w:rFonts w:ascii="Arial" w:hAnsi="Arial" w:cs="Arial"/>
                              <w:b/>
                              <w:sz w:val="36"/>
                              <w:szCs w:val="36"/>
                            </w:rPr>
                            <w:t>Human</w:t>
                          </w:r>
                          <w:r w:rsidR="00DE6AED">
                            <w:rPr>
                              <w:rFonts w:ascii="Arial" w:hAnsi="Arial" w:cs="Arial"/>
                              <w:b/>
                              <w:sz w:val="36"/>
                              <w:szCs w:val="36"/>
                            </w:rPr>
                            <w:t xml:space="preserve"> Trafficking </w:t>
                          </w:r>
                          <w:r w:rsidRPr="00DE6AED">
                            <w:rPr>
                              <w:rFonts w:ascii="Arial" w:hAnsi="Arial" w:cs="Arial"/>
                              <w:b/>
                              <w:sz w:val="36"/>
                              <w:szCs w:val="36"/>
                            </w:rPr>
                            <w:t>Policy</w:t>
                          </w:r>
                        </w:p>
                        <w:p w14:paraId="23500F22" w14:textId="77777777" w:rsidR="001623A5" w:rsidRDefault="001623A5" w:rsidP="001623A5">
                          <w:pPr>
                            <w:jc w:val="center"/>
                            <w:rPr>
                              <w:b/>
                              <w:color w:val="FFFFFF" w:themeColor="background1"/>
                              <w:sz w:val="48"/>
                              <w:szCs w:val="48"/>
                            </w:rPr>
                          </w:pPr>
                        </w:p>
                        <w:p w14:paraId="516151A2" w14:textId="77777777" w:rsidR="001623A5" w:rsidRPr="001623A5" w:rsidRDefault="001623A5" w:rsidP="001623A5">
                          <w:pPr>
                            <w:jc w:val="center"/>
                            <w:rPr>
                              <w:b/>
                              <w:color w:val="FFFFFF" w:themeColor="background1"/>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A822C" id="Rounded Rectangle 1" o:spid="_x0000_s1026" style="position:absolute;left:0;text-align:left;margin-left:-21.75pt;margin-top:5.85pt;width:249pt;height: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" fillcolor="#00b050" strokecolor="#00b050">
              <v:textbox>
                <w:txbxContent>
                  <w:p w14:paraId="3457B1E3" w14:textId="6E5D35D3" w:rsidR="001623A5" w:rsidRPr="00DE6AED" w:rsidRDefault="00787993" w:rsidP="00DE6AED">
                    <w:pPr>
                      <w:jc w:val="left"/>
                      <w:rPr>
                        <w:rFonts w:ascii="Arial" w:hAnsi="Arial" w:cs="Arial"/>
                        <w:b/>
                        <w:sz w:val="36"/>
                        <w:szCs w:val="36"/>
                      </w:rPr>
                    </w:pPr>
                    <w:r w:rsidRPr="00DE6AED">
                      <w:rPr>
                        <w:rFonts w:ascii="Arial" w:hAnsi="Arial" w:cs="Arial"/>
                        <w:b/>
                        <w:sz w:val="36"/>
                        <w:szCs w:val="36"/>
                      </w:rPr>
                      <w:t xml:space="preserve">Modern Slavery </w:t>
                    </w:r>
                    <w:r w:rsidR="00DE6AED" w:rsidRPr="00DE6AED">
                      <w:rPr>
                        <w:rFonts w:ascii="Arial" w:hAnsi="Arial" w:cs="Arial"/>
                        <w:b/>
                        <w:sz w:val="36"/>
                        <w:szCs w:val="36"/>
                      </w:rPr>
                      <w:t>&amp;</w:t>
                    </w:r>
                    <w:r w:rsidR="00DE6AED">
                      <w:rPr>
                        <w:b/>
                        <w:sz w:val="48"/>
                        <w:szCs w:val="48"/>
                      </w:rPr>
                      <w:t xml:space="preserve"> </w:t>
                    </w:r>
                    <w:r w:rsidR="00DE6AED" w:rsidRPr="00DE6AED">
                      <w:rPr>
                        <w:rFonts w:ascii="Arial" w:hAnsi="Arial" w:cs="Arial"/>
                        <w:b/>
                        <w:sz w:val="36"/>
                        <w:szCs w:val="36"/>
                      </w:rPr>
                      <w:t>Human</w:t>
                    </w:r>
                    <w:r w:rsidR="00DE6AED">
                      <w:rPr>
                        <w:rFonts w:ascii="Arial" w:hAnsi="Arial" w:cs="Arial"/>
                        <w:b/>
                        <w:sz w:val="36"/>
                        <w:szCs w:val="36"/>
                      </w:rPr>
                      <w:t xml:space="preserve"> Trafficking </w:t>
                    </w:r>
                    <w:r w:rsidRPr="00DE6AED">
                      <w:rPr>
                        <w:rFonts w:ascii="Arial" w:hAnsi="Arial" w:cs="Arial"/>
                        <w:b/>
                        <w:sz w:val="36"/>
                        <w:szCs w:val="36"/>
                      </w:rPr>
                      <w:t>Policy</w:t>
                    </w:r>
                  </w:p>
                  <w:p w14:paraId="23500F22" w14:textId="77777777" w:rsidR="001623A5" w:rsidRDefault="001623A5" w:rsidP="001623A5">
                    <w:pPr>
                      <w:jc w:val="center"/>
                      <w:rPr>
                        <w:b/>
                        <w:color w:val="FFFFFF" w:themeColor="background1"/>
                        <w:sz w:val="48"/>
                        <w:szCs w:val="48"/>
                      </w:rPr>
                    </w:pPr>
                  </w:p>
                  <w:p w14:paraId="516151A2" w14:textId="77777777" w:rsidR="001623A5" w:rsidRPr="001623A5" w:rsidRDefault="001623A5" w:rsidP="001623A5">
                    <w:pPr>
                      <w:jc w:val="center"/>
                      <w:rPr>
                        <w:b/>
                        <w:color w:val="FFFFFF" w:themeColor="background1"/>
                        <w:sz w:val="48"/>
                        <w:szCs w:val="48"/>
                      </w:rPr>
                    </w:pPr>
                  </w:p>
                </w:txbxContent>
              </v:textbox>
            </v:roundrect>
          </w:pict>
        </mc:Fallback>
      </mc:AlternateContent>
    </w:r>
  </w:p>
  <w:p w14:paraId="60DA1809" w14:textId="7ED628DE" w:rsidR="002F2A3B" w:rsidRPr="00AA2235" w:rsidRDefault="002F2A3B" w:rsidP="00AA2235">
    <w:pPr>
      <w:pBdr>
        <w:bottom w:val="single" w:sz="4" w:space="1" w:color="auto"/>
      </w:pBdr>
      <w:jc w:val="right"/>
      <w:rPr>
        <w:b/>
        <w:color w:val="FFFFFF" w:themeColor="background1"/>
        <w:sz w:val="48"/>
        <w:szCs w:val="48"/>
      </w:rPr>
    </w:pPr>
    <w:r>
      <w:rPr>
        <w:b/>
        <w:color w:val="FFFFFF" w:themeColor="background1"/>
        <w:sz w:val="48"/>
        <w:szCs w:val="48"/>
      </w:rPr>
      <w:t>#</w:t>
    </w:r>
    <w:r w:rsidR="00AA2235">
      <w:rPr>
        <w:rFonts w:cs="Arial"/>
        <w:noProof/>
        <w:lang w:eastAsia="en-GB"/>
      </w:rPr>
      <w:drawing>
        <wp:inline distT="0" distB="0" distL="0" distR="0" wp14:anchorId="3E7B7F18" wp14:editId="706E074D">
          <wp:extent cx="1607759" cy="6138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637" cy="624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0E1"/>
    <w:multiLevelType w:val="hybridMultilevel"/>
    <w:tmpl w:val="E138D4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85E0594"/>
    <w:multiLevelType w:val="hybridMultilevel"/>
    <w:tmpl w:val="BC967D4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E6B16C9"/>
    <w:multiLevelType w:val="hybridMultilevel"/>
    <w:tmpl w:val="B3C4F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D13211"/>
    <w:multiLevelType w:val="hybridMultilevel"/>
    <w:tmpl w:val="0666BFE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A5"/>
    <w:rsid w:val="00046458"/>
    <w:rsid w:val="00075785"/>
    <w:rsid w:val="00086415"/>
    <w:rsid w:val="000A30D1"/>
    <w:rsid w:val="001623A5"/>
    <w:rsid w:val="00284E70"/>
    <w:rsid w:val="002D25BA"/>
    <w:rsid w:val="002E1CC4"/>
    <w:rsid w:val="002F2A3B"/>
    <w:rsid w:val="0032547E"/>
    <w:rsid w:val="00361F9D"/>
    <w:rsid w:val="005F5262"/>
    <w:rsid w:val="00626002"/>
    <w:rsid w:val="006A4F58"/>
    <w:rsid w:val="00732B93"/>
    <w:rsid w:val="00744836"/>
    <w:rsid w:val="0075095B"/>
    <w:rsid w:val="00787993"/>
    <w:rsid w:val="00804A0E"/>
    <w:rsid w:val="008F13D1"/>
    <w:rsid w:val="00A51436"/>
    <w:rsid w:val="00A54DCC"/>
    <w:rsid w:val="00AA2235"/>
    <w:rsid w:val="00AF2864"/>
    <w:rsid w:val="00B96EDD"/>
    <w:rsid w:val="00C40E15"/>
    <w:rsid w:val="00CE6292"/>
    <w:rsid w:val="00CF3817"/>
    <w:rsid w:val="00DE6AED"/>
    <w:rsid w:val="00F41210"/>
    <w:rsid w:val="00FE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08B0A"/>
  <w15:chartTrackingRefBased/>
  <w15:docId w15:val="{0EB3BF1C-E13B-4FA6-ABF6-CB3A451C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3A5"/>
    <w:pPr>
      <w:spacing w:after="0" w:line="240" w:lineRule="auto"/>
      <w:jc w:val="both"/>
    </w:pPr>
    <w:rPr>
      <w:rFonts w:ascii="Calibri" w:eastAsia="Calibri" w:hAnsi="Calibri" w:cs="Times New Roman"/>
    </w:rPr>
  </w:style>
  <w:style w:type="paragraph" w:styleId="Heading1">
    <w:name w:val="heading 1"/>
    <w:basedOn w:val="Normal"/>
    <w:next w:val="Normal"/>
    <w:link w:val="Heading1Char"/>
    <w:qFormat/>
    <w:rsid w:val="001623A5"/>
    <w:pPr>
      <w:outlineLvl w:val="0"/>
    </w:pPr>
    <w:rPr>
      <w:b/>
      <w:u w:val="double" w:color="000000"/>
      <w:lang w:val="x-none"/>
    </w:rPr>
  </w:style>
  <w:style w:type="paragraph" w:styleId="Heading2">
    <w:name w:val="heading 2"/>
    <w:basedOn w:val="Normal"/>
    <w:next w:val="Normal"/>
    <w:link w:val="Heading2Char"/>
    <w:unhideWhenUsed/>
    <w:qFormat/>
    <w:rsid w:val="001623A5"/>
    <w:pPr>
      <w:keepNext/>
      <w:outlineLvl w:val="1"/>
    </w:pPr>
    <w:rPr>
      <w:rFonts w:eastAsia="Times New Roman"/>
      <w:b/>
      <w:bCs/>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3A5"/>
    <w:rPr>
      <w:rFonts w:ascii="Calibri" w:eastAsia="Calibri" w:hAnsi="Calibri" w:cs="Times New Roman"/>
      <w:b/>
      <w:u w:val="double" w:color="000000"/>
      <w:lang w:val="x-none"/>
    </w:rPr>
  </w:style>
  <w:style w:type="character" w:customStyle="1" w:styleId="Heading2Char">
    <w:name w:val="Heading 2 Char"/>
    <w:basedOn w:val="DefaultParagraphFont"/>
    <w:link w:val="Heading2"/>
    <w:rsid w:val="001623A5"/>
    <w:rPr>
      <w:rFonts w:ascii="Calibri" w:eastAsia="Times New Roman" w:hAnsi="Calibri" w:cs="Times New Roman"/>
      <w:b/>
      <w:bCs/>
      <w:color w:val="000000"/>
      <w:lang w:val="x-none"/>
    </w:rPr>
  </w:style>
  <w:style w:type="paragraph" w:styleId="BodyTextIndent">
    <w:name w:val="Body Text Indent"/>
    <w:basedOn w:val="Normal"/>
    <w:link w:val="BodyTextIndentChar"/>
    <w:rsid w:val="001623A5"/>
    <w:pPr>
      <w:spacing w:before="100" w:beforeAutospacing="1"/>
      <w:ind w:left="720"/>
    </w:pPr>
    <w:rPr>
      <w:rFonts w:ascii="Arial" w:eastAsia="Times New Roman" w:hAnsi="Arial"/>
      <w:sz w:val="20"/>
      <w:szCs w:val="18"/>
      <w:lang w:val="x-none" w:eastAsia="x-none"/>
    </w:rPr>
  </w:style>
  <w:style w:type="character" w:customStyle="1" w:styleId="BodyTextIndentChar">
    <w:name w:val="Body Text Indent Char"/>
    <w:basedOn w:val="DefaultParagraphFont"/>
    <w:link w:val="BodyTextIndent"/>
    <w:rsid w:val="001623A5"/>
    <w:rPr>
      <w:rFonts w:ascii="Arial" w:eastAsia="Times New Roman" w:hAnsi="Arial" w:cs="Times New Roman"/>
      <w:sz w:val="20"/>
      <w:szCs w:val="18"/>
      <w:lang w:val="x-none" w:eastAsia="x-none"/>
    </w:rPr>
  </w:style>
  <w:style w:type="paragraph" w:styleId="Header">
    <w:name w:val="header"/>
    <w:basedOn w:val="Normal"/>
    <w:link w:val="HeaderChar"/>
    <w:uiPriority w:val="99"/>
    <w:unhideWhenUsed/>
    <w:rsid w:val="001623A5"/>
    <w:pPr>
      <w:tabs>
        <w:tab w:val="center" w:pos="4513"/>
        <w:tab w:val="right" w:pos="9026"/>
      </w:tabs>
    </w:pPr>
  </w:style>
  <w:style w:type="character" w:customStyle="1" w:styleId="HeaderChar">
    <w:name w:val="Header Char"/>
    <w:basedOn w:val="DefaultParagraphFont"/>
    <w:link w:val="Header"/>
    <w:uiPriority w:val="99"/>
    <w:rsid w:val="001623A5"/>
    <w:rPr>
      <w:rFonts w:ascii="Calibri" w:eastAsia="Calibri" w:hAnsi="Calibri" w:cs="Times New Roman"/>
    </w:rPr>
  </w:style>
  <w:style w:type="paragraph" w:styleId="Footer">
    <w:name w:val="footer"/>
    <w:basedOn w:val="Normal"/>
    <w:link w:val="FooterChar"/>
    <w:uiPriority w:val="99"/>
    <w:unhideWhenUsed/>
    <w:rsid w:val="001623A5"/>
    <w:pPr>
      <w:tabs>
        <w:tab w:val="center" w:pos="4513"/>
        <w:tab w:val="right" w:pos="9026"/>
      </w:tabs>
    </w:pPr>
  </w:style>
  <w:style w:type="character" w:customStyle="1" w:styleId="FooterChar">
    <w:name w:val="Footer Char"/>
    <w:basedOn w:val="DefaultParagraphFont"/>
    <w:link w:val="Footer"/>
    <w:uiPriority w:val="99"/>
    <w:rsid w:val="001623A5"/>
    <w:rPr>
      <w:rFonts w:ascii="Calibri" w:eastAsia="Calibri" w:hAnsi="Calibri" w:cs="Times New Roman"/>
    </w:rPr>
  </w:style>
  <w:style w:type="paragraph" w:styleId="BalloonText">
    <w:name w:val="Balloon Text"/>
    <w:basedOn w:val="Normal"/>
    <w:link w:val="BalloonTextChar"/>
    <w:uiPriority w:val="99"/>
    <w:semiHidden/>
    <w:unhideWhenUsed/>
    <w:rsid w:val="002F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3B"/>
    <w:rPr>
      <w:rFonts w:ascii="Segoe UI" w:eastAsia="Calibri" w:hAnsi="Segoe UI" w:cs="Segoe UI"/>
      <w:sz w:val="18"/>
      <w:szCs w:val="18"/>
    </w:rPr>
  </w:style>
  <w:style w:type="paragraph" w:styleId="ListParagraph">
    <w:name w:val="List Paragraph"/>
    <w:basedOn w:val="Normal"/>
    <w:uiPriority w:val="34"/>
    <w:qFormat/>
    <w:rsid w:val="00046458"/>
    <w:pPr>
      <w:ind w:left="720"/>
      <w:contextualSpacing/>
    </w:pPr>
  </w:style>
  <w:style w:type="table" w:customStyle="1" w:styleId="TableGrid1">
    <w:name w:val="Table Grid1"/>
    <w:basedOn w:val="TableNormal"/>
    <w:next w:val="TableGrid"/>
    <w:uiPriority w:val="39"/>
    <w:rsid w:val="00A5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836"/>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BB4974C539C408EB245E4755B8914" ma:contentTypeVersion="13" ma:contentTypeDescription="Create a new document." ma:contentTypeScope="" ma:versionID="6d65696de48139103b6084e19a4b8b78">
  <xsd:schema xmlns:xsd="http://www.w3.org/2001/XMLSchema" xmlns:xs="http://www.w3.org/2001/XMLSchema" xmlns:p="http://schemas.microsoft.com/office/2006/metadata/properties" xmlns:ns2="fc1e7733-1d83-4116-807f-cd7df42027a5" xmlns:ns3="8165cf16-8a98-4c12-9de2-6412b74f8484" targetNamespace="http://schemas.microsoft.com/office/2006/metadata/properties" ma:root="true" ma:fieldsID="ce3d3932358146f52c58525dc4e04bc7" ns2:_="" ns3:_="">
    <xsd:import namespace="fc1e7733-1d83-4116-807f-cd7df42027a5"/>
    <xsd:import namespace="8165cf16-8a98-4c12-9de2-6412b74f84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e7733-1d83-4116-807f-cd7df4202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65cf16-8a98-4c12-9de2-6412b74f84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50536-2551-442D-9D68-17B618FD411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165cf16-8a98-4c12-9de2-6412b74f8484"/>
    <ds:schemaRef ds:uri="fc1e7733-1d83-4116-807f-cd7df42027a5"/>
    <ds:schemaRef ds:uri="http://www.w3.org/XML/1998/namespace"/>
  </ds:schemaRefs>
</ds:datastoreItem>
</file>

<file path=customXml/itemProps2.xml><?xml version="1.0" encoding="utf-8"?>
<ds:datastoreItem xmlns:ds="http://schemas.openxmlformats.org/officeDocument/2006/customXml" ds:itemID="{A771730E-2CA6-4504-B5AB-1C3A7C6FA4E7}">
  <ds:schemaRefs>
    <ds:schemaRef ds:uri="http://schemas.microsoft.com/sharepoint/v3/contenttype/forms"/>
  </ds:schemaRefs>
</ds:datastoreItem>
</file>

<file path=customXml/itemProps3.xml><?xml version="1.0" encoding="utf-8"?>
<ds:datastoreItem xmlns:ds="http://schemas.openxmlformats.org/officeDocument/2006/customXml" ds:itemID="{DBA1C118-B3F2-4C14-977D-F047BEE7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e7733-1d83-4116-807f-cd7df42027a5"/>
    <ds:schemaRef ds:uri="8165cf16-8a98-4c12-9de2-6412b74f8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Curlett</dc:creator>
  <cp:keywords/>
  <dc:description/>
  <cp:lastModifiedBy>Ruth Cornelissen</cp:lastModifiedBy>
  <cp:revision>2</cp:revision>
  <dcterms:created xsi:type="dcterms:W3CDTF">2021-07-07T09:48:00Z</dcterms:created>
  <dcterms:modified xsi:type="dcterms:W3CDTF">2021-07-07T09:48:00Z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0x010100908BB4974C539C408EB245E4755B8914</vt:lpwstr>
  </property>
</Properties>
</file>