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435E9" w14:textId="77777777" w:rsidR="00170623" w:rsidRPr="00060BF3" w:rsidRDefault="00E34DE3" w:rsidP="00E34DE3">
      <w:pPr>
        <w:spacing w:after="0"/>
        <w:jc w:val="center"/>
        <w:rPr>
          <w:b/>
          <w:sz w:val="28"/>
          <w:szCs w:val="28"/>
        </w:rPr>
      </w:pPr>
      <w:r w:rsidRPr="00060BF3">
        <w:rPr>
          <w:b/>
          <w:sz w:val="28"/>
          <w:szCs w:val="28"/>
        </w:rPr>
        <w:t>Job Description</w:t>
      </w:r>
    </w:p>
    <w:p w14:paraId="45050722" w14:textId="77777777" w:rsidR="00E34DE3" w:rsidRDefault="00E34DE3" w:rsidP="00E34DE3">
      <w:pPr>
        <w:spacing w:after="0"/>
        <w:jc w:val="center"/>
        <w:rPr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379"/>
      </w:tblGrid>
      <w:tr w:rsidR="00E34DE3" w14:paraId="1DF80EEC" w14:textId="77777777" w:rsidTr="003B36FD">
        <w:tc>
          <w:tcPr>
            <w:tcW w:w="3114" w:type="dxa"/>
          </w:tcPr>
          <w:p w14:paraId="3935EAEC" w14:textId="52DE4744" w:rsidR="5A2E4A75" w:rsidRPr="003B36FD" w:rsidRDefault="5A2E4A75" w:rsidP="5A2E4A75">
            <w:pPr>
              <w:jc w:val="center"/>
              <w:rPr>
                <w:sz w:val="24"/>
                <w:szCs w:val="24"/>
              </w:rPr>
            </w:pPr>
            <w:r w:rsidRPr="003B36FD">
              <w:rPr>
                <w:b/>
                <w:bCs/>
                <w:color w:val="374151"/>
                <w:sz w:val="24"/>
                <w:szCs w:val="24"/>
              </w:rPr>
              <w:t>Job Title:</w:t>
            </w:r>
          </w:p>
        </w:tc>
        <w:tc>
          <w:tcPr>
            <w:tcW w:w="6379" w:type="dxa"/>
          </w:tcPr>
          <w:p w14:paraId="75C65E99" w14:textId="3903782C" w:rsidR="5A2E4A75" w:rsidRPr="003B36FD" w:rsidRDefault="00C10734" w:rsidP="0054277D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374151"/>
                <w:sz w:val="24"/>
                <w:szCs w:val="24"/>
              </w:rPr>
              <w:t>Support</w:t>
            </w:r>
            <w:r w:rsidR="00085F41">
              <w:rPr>
                <w:b/>
                <w:bCs/>
                <w:color w:val="374151"/>
                <w:sz w:val="24"/>
                <w:szCs w:val="24"/>
              </w:rPr>
              <w:t xml:space="preserve"> </w:t>
            </w:r>
            <w:r w:rsidR="5A2E4A75" w:rsidRPr="003B36FD">
              <w:rPr>
                <w:b/>
                <w:bCs/>
                <w:color w:val="374151"/>
                <w:sz w:val="24"/>
                <w:szCs w:val="24"/>
              </w:rPr>
              <w:t>Worker</w:t>
            </w:r>
            <w:r w:rsidR="00844A65">
              <w:rPr>
                <w:b/>
                <w:bCs/>
                <w:color w:val="374151"/>
                <w:sz w:val="24"/>
                <w:szCs w:val="24"/>
              </w:rPr>
              <w:t xml:space="preserve"> </w:t>
            </w:r>
            <w:r w:rsidR="00055F29">
              <w:rPr>
                <w:b/>
                <w:bCs/>
                <w:color w:val="374151"/>
                <w:sz w:val="24"/>
                <w:szCs w:val="24"/>
              </w:rPr>
              <w:t xml:space="preserve">– Breathe Easy Homes </w:t>
            </w:r>
          </w:p>
        </w:tc>
      </w:tr>
      <w:tr w:rsidR="00E34DE3" w14:paraId="5F51D9DE" w14:textId="77777777" w:rsidTr="003B36FD">
        <w:tc>
          <w:tcPr>
            <w:tcW w:w="3114" w:type="dxa"/>
          </w:tcPr>
          <w:p w14:paraId="278B0C36" w14:textId="518AE763" w:rsidR="5A2E4A75" w:rsidRPr="003B36FD" w:rsidRDefault="5A2E4A75" w:rsidP="5A2E4A75">
            <w:pPr>
              <w:jc w:val="left"/>
              <w:rPr>
                <w:sz w:val="24"/>
                <w:szCs w:val="24"/>
              </w:rPr>
            </w:pPr>
            <w:r w:rsidRPr="003B36FD">
              <w:rPr>
                <w:color w:val="374151"/>
                <w:sz w:val="24"/>
                <w:szCs w:val="24"/>
              </w:rPr>
              <w:t>Accountable to:</w:t>
            </w:r>
          </w:p>
        </w:tc>
        <w:tc>
          <w:tcPr>
            <w:tcW w:w="6379" w:type="dxa"/>
          </w:tcPr>
          <w:p w14:paraId="14FAC690" w14:textId="5BD09E7B" w:rsidR="5A2E4A75" w:rsidRPr="00AF57E5" w:rsidRDefault="00055F29" w:rsidP="5A2E4A7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CEO</w:t>
            </w:r>
            <w:r w:rsidR="0015609C">
              <w:rPr>
                <w:sz w:val="24"/>
                <w:szCs w:val="24"/>
              </w:rPr>
              <w:t xml:space="preserve"> </w:t>
            </w:r>
          </w:p>
        </w:tc>
      </w:tr>
      <w:tr w:rsidR="00E34DE3" w14:paraId="7E6B48C3" w14:textId="77777777" w:rsidTr="003B36FD">
        <w:tc>
          <w:tcPr>
            <w:tcW w:w="3114" w:type="dxa"/>
          </w:tcPr>
          <w:p w14:paraId="1FF650C2" w14:textId="0F45B0A9" w:rsidR="5A2E4A75" w:rsidRPr="003B36FD" w:rsidRDefault="5A2E4A75" w:rsidP="5A2E4A75">
            <w:pPr>
              <w:jc w:val="left"/>
              <w:rPr>
                <w:sz w:val="24"/>
                <w:szCs w:val="24"/>
              </w:rPr>
            </w:pPr>
            <w:r w:rsidRPr="003B36FD">
              <w:rPr>
                <w:color w:val="374151"/>
                <w:sz w:val="24"/>
                <w:szCs w:val="24"/>
              </w:rPr>
              <w:t>Location:</w:t>
            </w:r>
          </w:p>
        </w:tc>
        <w:tc>
          <w:tcPr>
            <w:tcW w:w="6379" w:type="dxa"/>
          </w:tcPr>
          <w:p w14:paraId="51F8B27F" w14:textId="2B95E9E9" w:rsidR="5A2E4A75" w:rsidRPr="00AF57E5" w:rsidRDefault="5A2E4A75" w:rsidP="5A2E4A75">
            <w:pPr>
              <w:jc w:val="left"/>
              <w:rPr>
                <w:sz w:val="24"/>
                <w:szCs w:val="24"/>
              </w:rPr>
            </w:pPr>
            <w:r w:rsidRPr="00AF57E5">
              <w:rPr>
                <w:sz w:val="24"/>
                <w:szCs w:val="24"/>
              </w:rPr>
              <w:t>323 Roundhay Road, Leeds</w:t>
            </w:r>
          </w:p>
        </w:tc>
      </w:tr>
      <w:tr w:rsidR="00E34DE3" w14:paraId="307D6D5F" w14:textId="77777777" w:rsidTr="003B36FD">
        <w:tc>
          <w:tcPr>
            <w:tcW w:w="3114" w:type="dxa"/>
          </w:tcPr>
          <w:p w14:paraId="0A2E7190" w14:textId="44604924" w:rsidR="5A2E4A75" w:rsidRPr="003B36FD" w:rsidRDefault="002A0930" w:rsidP="5A2E4A7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Hours</w:t>
            </w:r>
          </w:p>
        </w:tc>
        <w:tc>
          <w:tcPr>
            <w:tcW w:w="6379" w:type="dxa"/>
          </w:tcPr>
          <w:p w14:paraId="40B2208A" w14:textId="6BEFC4FA" w:rsidR="5A2E4A75" w:rsidRPr="00AF57E5" w:rsidRDefault="002A0930" w:rsidP="5A2E4A7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245E0">
              <w:rPr>
                <w:sz w:val="24"/>
                <w:szCs w:val="24"/>
              </w:rPr>
              <w:t>2</w:t>
            </w:r>
          </w:p>
        </w:tc>
      </w:tr>
      <w:tr w:rsidR="00AE41DF" w14:paraId="17F82DF5" w14:textId="77777777" w:rsidTr="003B36FD">
        <w:tc>
          <w:tcPr>
            <w:tcW w:w="3114" w:type="dxa"/>
          </w:tcPr>
          <w:p w14:paraId="56EA2DB4" w14:textId="190F0F46" w:rsidR="00AE41DF" w:rsidRPr="003B36FD" w:rsidRDefault="002A0930" w:rsidP="5A2E4A75">
            <w:pPr>
              <w:jc w:val="left"/>
              <w:rPr>
                <w:color w:val="374151"/>
                <w:sz w:val="24"/>
                <w:szCs w:val="24"/>
              </w:rPr>
            </w:pPr>
            <w:r>
              <w:rPr>
                <w:color w:val="374151"/>
                <w:sz w:val="24"/>
                <w:szCs w:val="24"/>
              </w:rPr>
              <w:t>Contract Length</w:t>
            </w:r>
          </w:p>
        </w:tc>
        <w:tc>
          <w:tcPr>
            <w:tcW w:w="6379" w:type="dxa"/>
          </w:tcPr>
          <w:p w14:paraId="70E839A4" w14:textId="630F53C1" w:rsidR="00AE41DF" w:rsidRPr="00AF57E5" w:rsidRDefault="002A0930" w:rsidP="5A2E4A7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Contract ends Dec 2025- with possible extension if funding allows </w:t>
            </w:r>
          </w:p>
        </w:tc>
      </w:tr>
    </w:tbl>
    <w:p w14:paraId="62750300" w14:textId="77777777" w:rsidR="0082045F" w:rsidRDefault="0082045F" w:rsidP="00E34DE3">
      <w:pPr>
        <w:spacing w:after="0"/>
        <w:jc w:val="left"/>
        <w:rPr>
          <w:b/>
          <w:bCs/>
          <w:sz w:val="22"/>
        </w:rPr>
      </w:pPr>
    </w:p>
    <w:p w14:paraId="75EE8209" w14:textId="77777777" w:rsidR="007834D1" w:rsidRDefault="007834D1" w:rsidP="00E34DE3">
      <w:pPr>
        <w:spacing w:after="0"/>
        <w:jc w:val="left"/>
        <w:rPr>
          <w:rFonts w:asciiTheme="minorHAnsi" w:hAnsiTheme="minorHAnsi" w:cstheme="minorHAnsi"/>
          <w:sz w:val="22"/>
        </w:rPr>
      </w:pPr>
    </w:p>
    <w:p w14:paraId="04078DB5" w14:textId="7B603607" w:rsidR="002810A1" w:rsidRPr="002810A1" w:rsidRDefault="0082045F" w:rsidP="00E34DE3">
      <w:pPr>
        <w:spacing w:after="0"/>
        <w:jc w:val="left"/>
        <w:rPr>
          <w:rFonts w:asciiTheme="minorHAnsi" w:hAnsiTheme="minorHAnsi" w:cstheme="minorHAnsi"/>
          <w:spacing w:val="2"/>
          <w:sz w:val="22"/>
          <w:shd w:val="clear" w:color="auto" w:fill="FFFFFF"/>
        </w:rPr>
      </w:pPr>
      <w:r w:rsidRPr="002810A1">
        <w:rPr>
          <w:rFonts w:asciiTheme="minorHAnsi" w:hAnsiTheme="minorHAnsi" w:cstheme="minorHAnsi"/>
          <w:sz w:val="22"/>
        </w:rPr>
        <w:t xml:space="preserve">Care and Repair </w:t>
      </w:r>
      <w:r w:rsidR="00187BCB" w:rsidRPr="002810A1">
        <w:rPr>
          <w:rFonts w:asciiTheme="minorHAnsi" w:hAnsiTheme="minorHAnsi" w:cstheme="minorHAnsi"/>
          <w:sz w:val="22"/>
        </w:rPr>
        <w:t>is</w:t>
      </w:r>
      <w:r w:rsidR="00447774" w:rsidRPr="002810A1">
        <w:rPr>
          <w:rFonts w:asciiTheme="minorHAnsi" w:hAnsiTheme="minorHAnsi" w:cstheme="minorHAnsi"/>
          <w:sz w:val="22"/>
        </w:rPr>
        <w:t xml:space="preserve"> a</w:t>
      </w:r>
      <w:r w:rsidR="00187BCB" w:rsidRPr="002810A1">
        <w:rPr>
          <w:rFonts w:asciiTheme="minorHAnsi" w:hAnsiTheme="minorHAnsi" w:cstheme="minorHAnsi"/>
          <w:b/>
          <w:bCs/>
          <w:sz w:val="22"/>
        </w:rPr>
        <w:t xml:space="preserve"> </w:t>
      </w:r>
      <w:r w:rsidR="002161F4" w:rsidRPr="002810A1">
        <w:rPr>
          <w:rFonts w:asciiTheme="minorHAnsi" w:hAnsiTheme="minorHAnsi" w:cstheme="minorHAnsi"/>
          <w:sz w:val="22"/>
        </w:rPr>
        <w:t>Leeds</w:t>
      </w:r>
      <w:r w:rsidR="00447774" w:rsidRPr="002810A1">
        <w:rPr>
          <w:rFonts w:asciiTheme="minorHAnsi" w:hAnsiTheme="minorHAnsi" w:cstheme="minorHAnsi"/>
          <w:sz w:val="22"/>
        </w:rPr>
        <w:t xml:space="preserve"> based</w:t>
      </w:r>
      <w:r w:rsidR="002161F4" w:rsidRPr="002810A1">
        <w:rPr>
          <w:rFonts w:asciiTheme="minorHAnsi" w:hAnsiTheme="minorHAnsi" w:cstheme="minorHAnsi"/>
          <w:sz w:val="22"/>
        </w:rPr>
        <w:t xml:space="preserve"> Home Improvement Agency</w:t>
      </w:r>
      <w:r w:rsidR="00187BCB" w:rsidRPr="002810A1">
        <w:rPr>
          <w:rFonts w:asciiTheme="minorHAnsi" w:hAnsiTheme="minorHAnsi" w:cstheme="minorHAnsi"/>
          <w:sz w:val="22"/>
        </w:rPr>
        <w:t xml:space="preserve">, a </w:t>
      </w:r>
      <w:r w:rsidR="002A058C">
        <w:rPr>
          <w:rFonts w:asciiTheme="minorHAnsi" w:hAnsiTheme="minorHAnsi" w:cstheme="minorHAnsi"/>
          <w:sz w:val="22"/>
        </w:rPr>
        <w:t>‘</w:t>
      </w:r>
      <w:r w:rsidR="00187BCB" w:rsidRPr="002810A1">
        <w:rPr>
          <w:rFonts w:asciiTheme="minorHAnsi" w:hAnsiTheme="minorHAnsi" w:cstheme="minorHAnsi"/>
          <w:sz w:val="22"/>
        </w:rPr>
        <w:t>not for profit</w:t>
      </w:r>
      <w:r w:rsidR="002A058C">
        <w:rPr>
          <w:rFonts w:asciiTheme="minorHAnsi" w:hAnsiTheme="minorHAnsi" w:cstheme="minorHAnsi"/>
          <w:sz w:val="22"/>
        </w:rPr>
        <w:t>’</w:t>
      </w:r>
      <w:r w:rsidR="00187BCB" w:rsidRPr="002810A1">
        <w:rPr>
          <w:rFonts w:asciiTheme="minorHAnsi" w:hAnsiTheme="minorHAnsi" w:cstheme="minorHAnsi"/>
          <w:sz w:val="22"/>
        </w:rPr>
        <w:t xml:space="preserve"> organisation which</w:t>
      </w:r>
      <w:r w:rsidR="002161F4" w:rsidRPr="002810A1">
        <w:rPr>
          <w:rFonts w:asciiTheme="minorHAnsi" w:hAnsiTheme="minorHAnsi" w:cstheme="minorHAnsi"/>
          <w:b/>
          <w:bCs/>
          <w:sz w:val="22"/>
        </w:rPr>
        <w:t xml:space="preserve"> </w:t>
      </w:r>
      <w:r w:rsidR="00187BCB" w:rsidRPr="002810A1">
        <w:rPr>
          <w:rFonts w:asciiTheme="minorHAnsi" w:hAnsiTheme="minorHAnsi" w:cstheme="minorHAnsi"/>
          <w:sz w:val="22"/>
        </w:rPr>
        <w:t>is</w:t>
      </w:r>
      <w:r w:rsidR="00187BCB" w:rsidRPr="002810A1">
        <w:rPr>
          <w:rFonts w:asciiTheme="minorHAnsi" w:hAnsiTheme="minorHAnsi" w:cstheme="minorHAnsi"/>
          <w:b/>
          <w:bCs/>
          <w:sz w:val="22"/>
        </w:rPr>
        <w:t xml:space="preserve"> </w:t>
      </w:r>
      <w:r w:rsidR="002161F4" w:rsidRPr="002810A1">
        <w:rPr>
          <w:rFonts w:asciiTheme="minorHAnsi" w:hAnsiTheme="minorHAnsi" w:cstheme="minorHAnsi"/>
          <w:spacing w:val="2"/>
          <w:sz w:val="22"/>
          <w:shd w:val="clear" w:color="auto" w:fill="FFFFFF"/>
        </w:rPr>
        <w:t xml:space="preserve">dedicated to </w:t>
      </w:r>
      <w:r w:rsidR="007C1E09" w:rsidRPr="002810A1">
        <w:rPr>
          <w:rFonts w:asciiTheme="minorHAnsi" w:hAnsiTheme="minorHAnsi" w:cstheme="minorHAnsi"/>
          <w:spacing w:val="2"/>
          <w:sz w:val="22"/>
          <w:shd w:val="clear" w:color="auto" w:fill="FFFFFF"/>
        </w:rPr>
        <w:t>offer</w:t>
      </w:r>
      <w:r w:rsidR="00187BCB" w:rsidRPr="002810A1">
        <w:rPr>
          <w:rFonts w:asciiTheme="minorHAnsi" w:hAnsiTheme="minorHAnsi" w:cstheme="minorHAnsi"/>
          <w:spacing w:val="2"/>
          <w:sz w:val="22"/>
          <w:shd w:val="clear" w:color="auto" w:fill="FFFFFF"/>
        </w:rPr>
        <w:t>ing</w:t>
      </w:r>
      <w:r w:rsidR="00DF3373">
        <w:rPr>
          <w:rFonts w:asciiTheme="minorHAnsi" w:hAnsiTheme="minorHAnsi" w:cstheme="minorHAnsi"/>
          <w:spacing w:val="2"/>
          <w:sz w:val="22"/>
          <w:shd w:val="clear" w:color="auto" w:fill="FFFFFF"/>
        </w:rPr>
        <w:t xml:space="preserve"> safe and </w:t>
      </w:r>
      <w:r w:rsidR="007C1E09" w:rsidRPr="002810A1">
        <w:rPr>
          <w:rFonts w:asciiTheme="minorHAnsi" w:hAnsiTheme="minorHAnsi" w:cstheme="minorHAnsi"/>
          <w:spacing w:val="2"/>
          <w:sz w:val="22"/>
          <w:shd w:val="clear" w:color="auto" w:fill="FFFFFF"/>
        </w:rPr>
        <w:t>independent living to all</w:t>
      </w:r>
      <w:r w:rsidR="00A6331C" w:rsidRPr="002810A1">
        <w:rPr>
          <w:rFonts w:asciiTheme="minorHAnsi" w:hAnsiTheme="minorHAnsi" w:cstheme="minorHAnsi"/>
          <w:spacing w:val="2"/>
          <w:sz w:val="22"/>
          <w:shd w:val="clear" w:color="auto" w:fill="FFFFFF"/>
        </w:rPr>
        <w:t xml:space="preserve">. </w:t>
      </w:r>
    </w:p>
    <w:p w14:paraId="07330D72" w14:textId="3505B310" w:rsidR="007C1E09" w:rsidRDefault="00466102" w:rsidP="00E34DE3">
      <w:pPr>
        <w:spacing w:after="0"/>
        <w:jc w:val="left"/>
        <w:rPr>
          <w:rFonts w:asciiTheme="minorHAnsi" w:hAnsiTheme="minorHAnsi" w:cstheme="minorHAnsi"/>
          <w:spacing w:val="2"/>
          <w:sz w:val="22"/>
          <w:shd w:val="clear" w:color="auto" w:fill="FFFFFF"/>
        </w:rPr>
      </w:pPr>
      <w:r w:rsidRPr="002810A1">
        <w:rPr>
          <w:rFonts w:asciiTheme="minorHAnsi" w:hAnsiTheme="minorHAnsi" w:cstheme="minorHAnsi"/>
          <w:spacing w:val="2"/>
          <w:sz w:val="22"/>
          <w:shd w:val="clear" w:color="auto" w:fill="FFFFFF"/>
        </w:rPr>
        <w:t xml:space="preserve">Our vision is to be the first choice </w:t>
      </w:r>
      <w:r w:rsidR="00E710A6" w:rsidRPr="002810A1">
        <w:rPr>
          <w:rFonts w:asciiTheme="minorHAnsi" w:hAnsiTheme="minorHAnsi" w:cstheme="minorHAnsi"/>
          <w:spacing w:val="2"/>
          <w:sz w:val="22"/>
          <w:shd w:val="clear" w:color="auto" w:fill="FFFFFF"/>
        </w:rPr>
        <w:t>and trusted provider of a range of quality holistic services which enable people to live</w:t>
      </w:r>
      <w:r w:rsidR="00DF3373">
        <w:rPr>
          <w:rFonts w:asciiTheme="minorHAnsi" w:hAnsiTheme="minorHAnsi" w:cstheme="minorHAnsi"/>
          <w:spacing w:val="2"/>
          <w:sz w:val="22"/>
          <w:shd w:val="clear" w:color="auto" w:fill="FFFFFF"/>
        </w:rPr>
        <w:t xml:space="preserve"> safely and </w:t>
      </w:r>
      <w:r w:rsidR="00E710A6" w:rsidRPr="002810A1">
        <w:rPr>
          <w:rFonts w:asciiTheme="minorHAnsi" w:hAnsiTheme="minorHAnsi" w:cstheme="minorHAnsi"/>
          <w:spacing w:val="2"/>
          <w:sz w:val="22"/>
          <w:shd w:val="clear" w:color="auto" w:fill="FFFFFF"/>
        </w:rPr>
        <w:t>independently for longer, and to meet our clients' needs by proactively future-proofing homes and responding to their changing needs</w:t>
      </w:r>
    </w:p>
    <w:p w14:paraId="24B0BB2C" w14:textId="77777777" w:rsidR="00315A7E" w:rsidRDefault="00315A7E" w:rsidP="00E34DE3">
      <w:pPr>
        <w:spacing w:after="0"/>
        <w:jc w:val="left"/>
        <w:rPr>
          <w:rFonts w:asciiTheme="minorHAnsi" w:hAnsiTheme="minorHAnsi" w:cstheme="minorHAnsi"/>
          <w:spacing w:val="2"/>
          <w:sz w:val="22"/>
          <w:shd w:val="clear" w:color="auto" w:fill="FFFFFF"/>
        </w:rPr>
      </w:pPr>
    </w:p>
    <w:p w14:paraId="1C8255BE" w14:textId="12DF9FC0" w:rsidR="00705ED4" w:rsidRDefault="00705ED4" w:rsidP="00E34DE3">
      <w:pPr>
        <w:spacing w:after="0"/>
        <w:jc w:val="left"/>
        <w:rPr>
          <w:rFonts w:asciiTheme="minorHAnsi" w:hAnsiTheme="minorHAnsi" w:cstheme="minorHAnsi"/>
          <w:spacing w:val="2"/>
          <w:sz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hd w:val="clear" w:color="auto" w:fill="FFFFFF"/>
        </w:rPr>
        <w:t xml:space="preserve">The </w:t>
      </w:r>
      <w:r w:rsidR="0025572F">
        <w:rPr>
          <w:rFonts w:asciiTheme="minorHAnsi" w:hAnsiTheme="minorHAnsi" w:cstheme="minorHAnsi"/>
          <w:spacing w:val="2"/>
          <w:sz w:val="22"/>
          <w:shd w:val="clear" w:color="auto" w:fill="FFFFFF"/>
        </w:rPr>
        <w:t xml:space="preserve">Breathe Easy Homes </w:t>
      </w:r>
      <w:r w:rsidR="00255B28">
        <w:rPr>
          <w:rFonts w:asciiTheme="minorHAnsi" w:hAnsiTheme="minorHAnsi" w:cstheme="minorHAnsi"/>
          <w:spacing w:val="2"/>
          <w:sz w:val="22"/>
          <w:shd w:val="clear" w:color="auto" w:fill="FFFFFF"/>
        </w:rPr>
        <w:t>project is funded by Leeds City Council</w:t>
      </w:r>
      <w:r w:rsidR="00AF2305">
        <w:rPr>
          <w:rFonts w:asciiTheme="minorHAnsi" w:hAnsiTheme="minorHAnsi" w:cstheme="minorHAnsi"/>
          <w:spacing w:val="2"/>
          <w:sz w:val="22"/>
          <w:shd w:val="clear" w:color="auto" w:fill="FFFFFF"/>
        </w:rPr>
        <w:t>, supported by the ICB</w:t>
      </w:r>
      <w:r w:rsidR="00255B28">
        <w:rPr>
          <w:rFonts w:asciiTheme="minorHAnsi" w:hAnsiTheme="minorHAnsi" w:cstheme="minorHAnsi"/>
          <w:spacing w:val="2"/>
          <w:sz w:val="22"/>
          <w:shd w:val="clear" w:color="auto" w:fill="FFFFFF"/>
        </w:rPr>
        <w:t xml:space="preserve"> and is delivered in partnership with the </w:t>
      </w:r>
      <w:r w:rsidR="00937080">
        <w:rPr>
          <w:rFonts w:asciiTheme="minorHAnsi" w:hAnsiTheme="minorHAnsi" w:cstheme="minorHAnsi"/>
          <w:spacing w:val="2"/>
          <w:sz w:val="22"/>
          <w:shd w:val="clear" w:color="auto" w:fill="FFFFFF"/>
        </w:rPr>
        <w:t>Leeds Health and Care Partnership</w:t>
      </w:r>
      <w:r w:rsidR="00C96CCA">
        <w:rPr>
          <w:rFonts w:asciiTheme="minorHAnsi" w:hAnsiTheme="minorHAnsi" w:cstheme="minorHAnsi"/>
          <w:spacing w:val="2"/>
          <w:sz w:val="22"/>
          <w:shd w:val="clear" w:color="auto" w:fill="FFFFFF"/>
        </w:rPr>
        <w:t xml:space="preserve">. </w:t>
      </w:r>
      <w:r w:rsidR="00937080">
        <w:rPr>
          <w:rFonts w:asciiTheme="minorHAnsi" w:hAnsiTheme="minorHAnsi" w:cstheme="minorHAnsi"/>
          <w:spacing w:val="2"/>
          <w:sz w:val="22"/>
          <w:shd w:val="clear" w:color="auto" w:fill="FFFFFF"/>
        </w:rPr>
        <w:t xml:space="preserve"> </w:t>
      </w:r>
    </w:p>
    <w:p w14:paraId="1917A12F" w14:textId="2D50044B" w:rsidR="00D602DA" w:rsidRDefault="00C96CCA" w:rsidP="00E34DE3">
      <w:pPr>
        <w:spacing w:after="0"/>
        <w:jc w:val="left"/>
        <w:rPr>
          <w:rFonts w:asciiTheme="minorHAnsi" w:hAnsiTheme="minorHAnsi" w:cstheme="minorHAnsi"/>
          <w:spacing w:val="2"/>
          <w:sz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hd w:val="clear" w:color="auto" w:fill="FFFFFF"/>
        </w:rPr>
        <w:t>The aim of the project is to identify and support</w:t>
      </w:r>
      <w:r w:rsidR="00FB293E">
        <w:rPr>
          <w:rFonts w:asciiTheme="minorHAnsi" w:hAnsiTheme="minorHAnsi" w:cstheme="minorHAnsi"/>
          <w:spacing w:val="2"/>
          <w:sz w:val="22"/>
          <w:shd w:val="clear" w:color="auto" w:fill="FFFFFF"/>
        </w:rPr>
        <w:t xml:space="preserve"> eligible </w:t>
      </w:r>
      <w:r>
        <w:rPr>
          <w:rFonts w:asciiTheme="minorHAnsi" w:hAnsiTheme="minorHAnsi" w:cstheme="minorHAnsi"/>
          <w:spacing w:val="2"/>
          <w:sz w:val="22"/>
          <w:shd w:val="clear" w:color="auto" w:fill="FFFFFF"/>
        </w:rPr>
        <w:t xml:space="preserve">families with children who have Asthma and other respiratory conditions </w:t>
      </w:r>
      <w:r w:rsidR="009F5144">
        <w:rPr>
          <w:rFonts w:asciiTheme="minorHAnsi" w:hAnsiTheme="minorHAnsi" w:cstheme="minorHAnsi"/>
          <w:spacing w:val="2"/>
          <w:sz w:val="22"/>
          <w:shd w:val="clear" w:color="auto" w:fill="FFFFFF"/>
        </w:rPr>
        <w:t xml:space="preserve">that are exasperated by the </w:t>
      </w:r>
      <w:r w:rsidR="00633E61">
        <w:rPr>
          <w:rFonts w:asciiTheme="minorHAnsi" w:hAnsiTheme="minorHAnsi" w:cstheme="minorHAnsi"/>
          <w:spacing w:val="2"/>
          <w:sz w:val="22"/>
          <w:shd w:val="clear" w:color="auto" w:fill="FFFFFF"/>
        </w:rPr>
        <w:t>poor</w:t>
      </w:r>
      <w:r w:rsidR="005B5EF8">
        <w:rPr>
          <w:rFonts w:asciiTheme="minorHAnsi" w:hAnsiTheme="minorHAnsi" w:cstheme="minorHAnsi"/>
          <w:spacing w:val="2"/>
          <w:sz w:val="22"/>
          <w:shd w:val="clear" w:color="auto" w:fill="FFFFFF"/>
        </w:rPr>
        <w:t xml:space="preserve"> indoor air quality and</w:t>
      </w:r>
      <w:r w:rsidR="00633E61">
        <w:rPr>
          <w:rFonts w:asciiTheme="minorHAnsi" w:hAnsiTheme="minorHAnsi" w:cstheme="minorHAnsi"/>
          <w:spacing w:val="2"/>
          <w:sz w:val="22"/>
          <w:shd w:val="clear" w:color="auto" w:fill="FFFFFF"/>
        </w:rPr>
        <w:t xml:space="preserve"> </w:t>
      </w:r>
      <w:r w:rsidR="004C2563">
        <w:rPr>
          <w:rFonts w:asciiTheme="minorHAnsi" w:hAnsiTheme="minorHAnsi" w:cstheme="minorHAnsi"/>
          <w:spacing w:val="2"/>
          <w:sz w:val="22"/>
          <w:shd w:val="clear" w:color="auto" w:fill="FFFFFF"/>
        </w:rPr>
        <w:t xml:space="preserve">the </w:t>
      </w:r>
      <w:r w:rsidR="009F5144">
        <w:rPr>
          <w:rFonts w:asciiTheme="minorHAnsi" w:hAnsiTheme="minorHAnsi" w:cstheme="minorHAnsi"/>
          <w:spacing w:val="2"/>
          <w:sz w:val="22"/>
          <w:shd w:val="clear" w:color="auto" w:fill="FFFFFF"/>
        </w:rPr>
        <w:t xml:space="preserve">condition of their homes. Damp, </w:t>
      </w:r>
      <w:r w:rsidR="00543209">
        <w:rPr>
          <w:rFonts w:asciiTheme="minorHAnsi" w:hAnsiTheme="minorHAnsi" w:cstheme="minorHAnsi"/>
          <w:spacing w:val="2"/>
          <w:sz w:val="22"/>
          <w:shd w:val="clear" w:color="auto" w:fill="FFFFFF"/>
        </w:rPr>
        <w:t>mouldy</w:t>
      </w:r>
      <w:r w:rsidR="00D602DA">
        <w:rPr>
          <w:rFonts w:asciiTheme="minorHAnsi" w:hAnsiTheme="minorHAnsi" w:cstheme="minorHAnsi"/>
          <w:spacing w:val="2"/>
          <w:sz w:val="22"/>
          <w:shd w:val="clear" w:color="auto" w:fill="FFFFFF"/>
        </w:rPr>
        <w:t>,</w:t>
      </w:r>
      <w:r w:rsidR="009F5144">
        <w:rPr>
          <w:rFonts w:asciiTheme="minorHAnsi" w:hAnsiTheme="minorHAnsi" w:cstheme="minorHAnsi"/>
          <w:spacing w:val="2"/>
          <w:sz w:val="22"/>
          <w:shd w:val="clear" w:color="auto" w:fill="FFFFFF"/>
        </w:rPr>
        <w:t xml:space="preserve"> poorly</w:t>
      </w:r>
      <w:r w:rsidR="00543209">
        <w:rPr>
          <w:rFonts w:asciiTheme="minorHAnsi" w:hAnsiTheme="minorHAnsi" w:cstheme="minorHAnsi"/>
          <w:spacing w:val="2"/>
          <w:sz w:val="22"/>
          <w:shd w:val="clear" w:color="auto" w:fill="FFFFFF"/>
        </w:rPr>
        <w:t xml:space="preserve"> heated and </w:t>
      </w:r>
      <w:r w:rsidR="00D602DA">
        <w:rPr>
          <w:rFonts w:asciiTheme="minorHAnsi" w:hAnsiTheme="minorHAnsi" w:cstheme="minorHAnsi"/>
          <w:spacing w:val="2"/>
          <w:sz w:val="22"/>
          <w:shd w:val="clear" w:color="auto" w:fill="FFFFFF"/>
        </w:rPr>
        <w:t xml:space="preserve">badly </w:t>
      </w:r>
      <w:r w:rsidR="009F5144">
        <w:rPr>
          <w:rFonts w:asciiTheme="minorHAnsi" w:hAnsiTheme="minorHAnsi" w:cstheme="minorHAnsi"/>
          <w:spacing w:val="2"/>
          <w:sz w:val="22"/>
          <w:shd w:val="clear" w:color="auto" w:fill="FFFFFF"/>
        </w:rPr>
        <w:t>ventil</w:t>
      </w:r>
      <w:r w:rsidR="00543209">
        <w:rPr>
          <w:rFonts w:asciiTheme="minorHAnsi" w:hAnsiTheme="minorHAnsi" w:cstheme="minorHAnsi"/>
          <w:spacing w:val="2"/>
          <w:sz w:val="22"/>
          <w:shd w:val="clear" w:color="auto" w:fill="FFFFFF"/>
        </w:rPr>
        <w:t>ated homes are know</w:t>
      </w:r>
      <w:r w:rsidR="00B85B94">
        <w:rPr>
          <w:rFonts w:asciiTheme="minorHAnsi" w:hAnsiTheme="minorHAnsi" w:cstheme="minorHAnsi"/>
          <w:spacing w:val="2"/>
          <w:sz w:val="22"/>
          <w:shd w:val="clear" w:color="auto" w:fill="FFFFFF"/>
        </w:rPr>
        <w:t>n</w:t>
      </w:r>
      <w:r w:rsidR="00543209">
        <w:rPr>
          <w:rFonts w:asciiTheme="minorHAnsi" w:hAnsiTheme="minorHAnsi" w:cstheme="minorHAnsi"/>
          <w:spacing w:val="2"/>
          <w:sz w:val="22"/>
          <w:shd w:val="clear" w:color="auto" w:fill="FFFFFF"/>
        </w:rPr>
        <w:t xml:space="preserve"> to trigger and worsen </w:t>
      </w:r>
      <w:r w:rsidR="00B85B94">
        <w:rPr>
          <w:rFonts w:asciiTheme="minorHAnsi" w:hAnsiTheme="minorHAnsi" w:cstheme="minorHAnsi"/>
          <w:spacing w:val="2"/>
          <w:sz w:val="22"/>
          <w:shd w:val="clear" w:color="auto" w:fill="FFFFFF"/>
        </w:rPr>
        <w:t>respiratory conditions</w:t>
      </w:r>
      <w:r w:rsidR="00D602DA">
        <w:rPr>
          <w:rFonts w:asciiTheme="minorHAnsi" w:hAnsiTheme="minorHAnsi" w:cstheme="minorHAnsi"/>
          <w:spacing w:val="2"/>
          <w:sz w:val="22"/>
          <w:shd w:val="clear" w:color="auto" w:fill="FFFFFF"/>
        </w:rPr>
        <w:t>.</w:t>
      </w:r>
    </w:p>
    <w:p w14:paraId="7D481D9D" w14:textId="77777777" w:rsidR="00BF142F" w:rsidRDefault="00BF142F" w:rsidP="00E34DE3">
      <w:pPr>
        <w:spacing w:after="0"/>
        <w:jc w:val="left"/>
        <w:rPr>
          <w:rFonts w:asciiTheme="minorHAnsi" w:hAnsiTheme="minorHAnsi" w:cstheme="minorHAnsi"/>
          <w:spacing w:val="2"/>
          <w:sz w:val="22"/>
          <w:shd w:val="clear" w:color="auto" w:fill="FFFFFF"/>
        </w:rPr>
      </w:pPr>
    </w:p>
    <w:p w14:paraId="33D18C1D" w14:textId="47FC4A69" w:rsidR="00C96CCA" w:rsidRDefault="00D602DA" w:rsidP="00E34DE3">
      <w:pPr>
        <w:spacing w:after="0"/>
        <w:jc w:val="left"/>
        <w:rPr>
          <w:rFonts w:asciiTheme="minorHAnsi" w:hAnsiTheme="minorHAnsi" w:cstheme="minorHAnsi"/>
          <w:spacing w:val="2"/>
          <w:sz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hd w:val="clear" w:color="auto" w:fill="FFFFFF"/>
        </w:rPr>
        <w:t>T</w:t>
      </w:r>
      <w:r w:rsidR="00B85B94">
        <w:rPr>
          <w:rFonts w:asciiTheme="minorHAnsi" w:hAnsiTheme="minorHAnsi" w:cstheme="minorHAnsi"/>
          <w:spacing w:val="2"/>
          <w:sz w:val="22"/>
          <w:shd w:val="clear" w:color="auto" w:fill="FFFFFF"/>
        </w:rPr>
        <w:t xml:space="preserve">he Breathe Easy </w:t>
      </w:r>
      <w:r w:rsidR="003E1A49">
        <w:rPr>
          <w:rFonts w:asciiTheme="minorHAnsi" w:hAnsiTheme="minorHAnsi" w:cstheme="minorHAnsi"/>
          <w:spacing w:val="2"/>
          <w:sz w:val="22"/>
          <w:shd w:val="clear" w:color="auto" w:fill="FFFFFF"/>
        </w:rPr>
        <w:t>Homes s</w:t>
      </w:r>
      <w:r w:rsidR="00315A7E">
        <w:rPr>
          <w:rFonts w:asciiTheme="minorHAnsi" w:hAnsiTheme="minorHAnsi" w:cstheme="minorHAnsi"/>
          <w:spacing w:val="2"/>
          <w:sz w:val="22"/>
          <w:shd w:val="clear" w:color="auto" w:fill="FFFFFF"/>
        </w:rPr>
        <w:t>ervice</w:t>
      </w:r>
      <w:r w:rsidR="00B85B94">
        <w:rPr>
          <w:rFonts w:asciiTheme="minorHAnsi" w:hAnsiTheme="minorHAnsi" w:cstheme="minorHAnsi"/>
          <w:spacing w:val="2"/>
          <w:sz w:val="22"/>
          <w:shd w:val="clear" w:color="auto" w:fill="FFFFFF"/>
        </w:rPr>
        <w:t xml:space="preserve"> </w:t>
      </w:r>
      <w:r w:rsidR="009734B5">
        <w:rPr>
          <w:rFonts w:asciiTheme="minorHAnsi" w:hAnsiTheme="minorHAnsi" w:cstheme="minorHAnsi"/>
          <w:spacing w:val="2"/>
          <w:sz w:val="22"/>
          <w:shd w:val="clear" w:color="auto" w:fill="FFFFFF"/>
        </w:rPr>
        <w:t xml:space="preserve">helps to </w:t>
      </w:r>
      <w:r w:rsidR="001A19D1">
        <w:rPr>
          <w:rFonts w:asciiTheme="minorHAnsi" w:hAnsiTheme="minorHAnsi" w:cstheme="minorHAnsi"/>
          <w:spacing w:val="2"/>
          <w:sz w:val="22"/>
          <w:shd w:val="clear" w:color="auto" w:fill="FFFFFF"/>
        </w:rPr>
        <w:t>alleviate</w:t>
      </w:r>
      <w:r w:rsidR="009734B5">
        <w:rPr>
          <w:rFonts w:asciiTheme="minorHAnsi" w:hAnsiTheme="minorHAnsi" w:cstheme="minorHAnsi"/>
          <w:spacing w:val="2"/>
          <w:sz w:val="22"/>
          <w:shd w:val="clear" w:color="auto" w:fill="FFFFFF"/>
        </w:rPr>
        <w:t xml:space="preserve"> these conditions by the provision of </w:t>
      </w:r>
      <w:r w:rsidR="001A19D1">
        <w:rPr>
          <w:rFonts w:asciiTheme="minorHAnsi" w:hAnsiTheme="minorHAnsi" w:cstheme="minorHAnsi"/>
          <w:spacing w:val="2"/>
          <w:sz w:val="22"/>
          <w:shd w:val="clear" w:color="auto" w:fill="FFFFFF"/>
        </w:rPr>
        <w:t>items</w:t>
      </w:r>
      <w:r w:rsidR="009734B5">
        <w:rPr>
          <w:rFonts w:asciiTheme="minorHAnsi" w:hAnsiTheme="minorHAnsi" w:cstheme="minorHAnsi"/>
          <w:spacing w:val="2"/>
          <w:sz w:val="22"/>
          <w:shd w:val="clear" w:color="auto" w:fill="FFFFFF"/>
        </w:rPr>
        <w:t xml:space="preserve"> such as </w:t>
      </w:r>
      <w:r w:rsidR="001A19D1">
        <w:rPr>
          <w:rFonts w:asciiTheme="minorHAnsi" w:hAnsiTheme="minorHAnsi" w:cstheme="minorHAnsi"/>
          <w:spacing w:val="2"/>
          <w:sz w:val="22"/>
          <w:shd w:val="clear" w:color="auto" w:fill="FFFFFF"/>
        </w:rPr>
        <w:t xml:space="preserve">dehumidifiers and air purifiers. We also work closely with housing providers and landlords to facilitate repairs and maintenance to remove the triggers </w:t>
      </w:r>
      <w:r w:rsidR="007D1694">
        <w:rPr>
          <w:rFonts w:asciiTheme="minorHAnsi" w:hAnsiTheme="minorHAnsi" w:cstheme="minorHAnsi"/>
          <w:spacing w:val="2"/>
          <w:sz w:val="22"/>
          <w:shd w:val="clear" w:color="auto" w:fill="FFFFFF"/>
        </w:rPr>
        <w:t xml:space="preserve">and to improve the home environment </w:t>
      </w:r>
      <w:r w:rsidR="00487C34">
        <w:rPr>
          <w:rFonts w:asciiTheme="minorHAnsi" w:hAnsiTheme="minorHAnsi" w:cstheme="minorHAnsi"/>
          <w:spacing w:val="2"/>
          <w:sz w:val="22"/>
          <w:shd w:val="clear" w:color="auto" w:fill="FFFFFF"/>
        </w:rPr>
        <w:t>generally. Referrals</w:t>
      </w:r>
      <w:r w:rsidR="00B569EC">
        <w:rPr>
          <w:rFonts w:asciiTheme="minorHAnsi" w:hAnsiTheme="minorHAnsi" w:cstheme="minorHAnsi"/>
          <w:spacing w:val="2"/>
          <w:sz w:val="22"/>
          <w:shd w:val="clear" w:color="auto" w:fill="FFFFFF"/>
        </w:rPr>
        <w:t xml:space="preserve"> for Breat</w:t>
      </w:r>
      <w:r w:rsidR="00487C34">
        <w:rPr>
          <w:rFonts w:asciiTheme="minorHAnsi" w:hAnsiTheme="minorHAnsi" w:cstheme="minorHAnsi"/>
          <w:spacing w:val="2"/>
          <w:sz w:val="22"/>
          <w:shd w:val="clear" w:color="auto" w:fill="FFFFFF"/>
        </w:rPr>
        <w:t>h</w:t>
      </w:r>
      <w:r w:rsidR="00B569EC">
        <w:rPr>
          <w:rFonts w:asciiTheme="minorHAnsi" w:hAnsiTheme="minorHAnsi" w:cstheme="minorHAnsi"/>
          <w:spacing w:val="2"/>
          <w:sz w:val="22"/>
          <w:shd w:val="clear" w:color="auto" w:fill="FFFFFF"/>
        </w:rPr>
        <w:t xml:space="preserve">e Easy </w:t>
      </w:r>
      <w:r w:rsidR="00487C34">
        <w:rPr>
          <w:rFonts w:asciiTheme="minorHAnsi" w:hAnsiTheme="minorHAnsi" w:cstheme="minorHAnsi"/>
          <w:spacing w:val="2"/>
          <w:sz w:val="22"/>
          <w:shd w:val="clear" w:color="auto" w:fill="FFFFFF"/>
        </w:rPr>
        <w:t xml:space="preserve">Homes </w:t>
      </w:r>
      <w:r w:rsidR="00361294">
        <w:rPr>
          <w:rFonts w:asciiTheme="minorHAnsi" w:hAnsiTheme="minorHAnsi" w:cstheme="minorHAnsi"/>
          <w:spacing w:val="2"/>
          <w:sz w:val="22"/>
          <w:shd w:val="clear" w:color="auto" w:fill="FFFFFF"/>
        </w:rPr>
        <w:t>fluctuate</w:t>
      </w:r>
      <w:r w:rsidR="00487C34">
        <w:rPr>
          <w:rFonts w:asciiTheme="minorHAnsi" w:hAnsiTheme="minorHAnsi" w:cstheme="minorHAnsi"/>
          <w:spacing w:val="2"/>
          <w:sz w:val="22"/>
          <w:shd w:val="clear" w:color="auto" w:fill="FFFFFF"/>
        </w:rPr>
        <w:t xml:space="preserve"> throughout the year so you will be expected to support the HomePlus service when your workload all</w:t>
      </w:r>
      <w:r w:rsidR="00361294">
        <w:rPr>
          <w:rFonts w:asciiTheme="minorHAnsi" w:hAnsiTheme="minorHAnsi" w:cstheme="minorHAnsi"/>
          <w:spacing w:val="2"/>
          <w:sz w:val="22"/>
          <w:shd w:val="clear" w:color="auto" w:fill="FFFFFF"/>
        </w:rPr>
        <w:t>ows. Full training will be given to facilitate this.</w:t>
      </w:r>
    </w:p>
    <w:p w14:paraId="1E283CDA" w14:textId="77777777" w:rsidR="00705ED4" w:rsidRPr="002810A1" w:rsidRDefault="00705ED4" w:rsidP="00E34DE3">
      <w:pPr>
        <w:spacing w:after="0"/>
        <w:jc w:val="left"/>
        <w:rPr>
          <w:rFonts w:asciiTheme="minorHAnsi" w:hAnsiTheme="minorHAnsi" w:cstheme="minorHAnsi"/>
          <w:spacing w:val="2"/>
          <w:sz w:val="22"/>
          <w:shd w:val="clear" w:color="auto" w:fill="FFFFFF"/>
        </w:rPr>
      </w:pPr>
    </w:p>
    <w:p w14:paraId="473748E4" w14:textId="5D5765C1" w:rsidR="00705ED4" w:rsidRPr="000E58E5" w:rsidRDefault="00BF142F" w:rsidP="00E34DE3">
      <w:pPr>
        <w:spacing w:after="0"/>
        <w:jc w:val="left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The Role</w:t>
      </w:r>
      <w:r w:rsidR="00E34DE3" w:rsidRPr="000E58E5">
        <w:rPr>
          <w:b/>
          <w:bCs/>
          <w:sz w:val="22"/>
          <w:u w:val="single"/>
        </w:rPr>
        <w:t>:</w:t>
      </w:r>
    </w:p>
    <w:p w14:paraId="5FB6096F" w14:textId="4C22BBDB" w:rsidR="004513EC" w:rsidRDefault="0C0870A3" w:rsidP="002264F2">
      <w:pPr>
        <w:spacing w:after="0"/>
        <w:jc w:val="left"/>
        <w:rPr>
          <w:rFonts w:eastAsia="Arial" w:cs="Arial"/>
          <w:sz w:val="22"/>
        </w:rPr>
      </w:pPr>
      <w:r w:rsidRPr="002264F2">
        <w:rPr>
          <w:rFonts w:eastAsia="Arial" w:cs="Arial"/>
          <w:sz w:val="22"/>
        </w:rPr>
        <w:t>T</w:t>
      </w:r>
      <w:r w:rsidR="00BF142F">
        <w:rPr>
          <w:rFonts w:eastAsia="Arial" w:cs="Arial"/>
          <w:sz w:val="22"/>
        </w:rPr>
        <w:t xml:space="preserve">he Breathe Easy Support Worker </w:t>
      </w:r>
      <w:r w:rsidR="006A4501">
        <w:rPr>
          <w:rFonts w:eastAsia="Arial" w:cs="Arial"/>
          <w:sz w:val="22"/>
        </w:rPr>
        <w:t xml:space="preserve">is fully responsible for </w:t>
      </w:r>
      <w:r w:rsidR="00232461">
        <w:rPr>
          <w:rFonts w:eastAsia="Arial" w:cs="Arial"/>
          <w:sz w:val="22"/>
        </w:rPr>
        <w:t>the</w:t>
      </w:r>
      <w:r w:rsidR="00315A7E">
        <w:rPr>
          <w:rFonts w:eastAsia="Arial" w:cs="Arial"/>
          <w:sz w:val="22"/>
        </w:rPr>
        <w:t xml:space="preserve"> provision</w:t>
      </w:r>
      <w:r w:rsidR="006A4501">
        <w:rPr>
          <w:rFonts w:eastAsia="Arial" w:cs="Arial"/>
          <w:sz w:val="22"/>
        </w:rPr>
        <w:t xml:space="preserve"> of the </w:t>
      </w:r>
      <w:r w:rsidR="00885219">
        <w:rPr>
          <w:rFonts w:eastAsia="Arial" w:cs="Arial"/>
          <w:sz w:val="22"/>
        </w:rPr>
        <w:t>service</w:t>
      </w:r>
      <w:r w:rsidR="004513EC">
        <w:rPr>
          <w:rFonts w:eastAsia="Arial" w:cs="Arial"/>
          <w:sz w:val="22"/>
        </w:rPr>
        <w:t xml:space="preserve"> from acceptance of all </w:t>
      </w:r>
      <w:r w:rsidR="00FB293E">
        <w:rPr>
          <w:rFonts w:eastAsia="Arial" w:cs="Arial"/>
          <w:sz w:val="22"/>
        </w:rPr>
        <w:t>referrals,</w:t>
      </w:r>
      <w:r w:rsidR="004513EC">
        <w:rPr>
          <w:rFonts w:eastAsia="Arial" w:cs="Arial"/>
          <w:sz w:val="22"/>
        </w:rPr>
        <w:t xml:space="preserve"> carrying out assessments,</w:t>
      </w:r>
      <w:r w:rsidR="00BA5310">
        <w:rPr>
          <w:rFonts w:eastAsia="Arial" w:cs="Arial"/>
          <w:sz w:val="22"/>
        </w:rPr>
        <w:t xml:space="preserve"> building </w:t>
      </w:r>
      <w:r w:rsidR="003433BA">
        <w:rPr>
          <w:rFonts w:eastAsia="Arial" w:cs="Arial"/>
          <w:sz w:val="22"/>
        </w:rPr>
        <w:t>relationships</w:t>
      </w:r>
      <w:r w:rsidR="00BA5310">
        <w:rPr>
          <w:rFonts w:eastAsia="Arial" w:cs="Arial"/>
          <w:sz w:val="22"/>
        </w:rPr>
        <w:t xml:space="preserve"> with the</w:t>
      </w:r>
      <w:r w:rsidR="003433BA">
        <w:rPr>
          <w:rFonts w:eastAsia="Arial" w:cs="Arial"/>
          <w:sz w:val="22"/>
        </w:rPr>
        <w:t xml:space="preserve"> families of the clients</w:t>
      </w:r>
      <w:r w:rsidR="00BA5310">
        <w:rPr>
          <w:rFonts w:eastAsia="Arial" w:cs="Arial"/>
          <w:sz w:val="22"/>
        </w:rPr>
        <w:t xml:space="preserve"> to fully understand their </w:t>
      </w:r>
      <w:r w:rsidR="003433BA">
        <w:rPr>
          <w:rFonts w:eastAsia="Arial" w:cs="Arial"/>
          <w:sz w:val="22"/>
        </w:rPr>
        <w:t xml:space="preserve">housing </w:t>
      </w:r>
      <w:r w:rsidR="00BA5310">
        <w:rPr>
          <w:rFonts w:eastAsia="Arial" w:cs="Arial"/>
          <w:sz w:val="22"/>
        </w:rPr>
        <w:t xml:space="preserve">challenges and health </w:t>
      </w:r>
      <w:r w:rsidR="004F7F2E">
        <w:rPr>
          <w:rFonts w:eastAsia="Arial" w:cs="Arial"/>
          <w:sz w:val="22"/>
        </w:rPr>
        <w:t>concerns, allocating</w:t>
      </w:r>
      <w:r w:rsidR="004513EC">
        <w:rPr>
          <w:rFonts w:eastAsia="Arial" w:cs="Arial"/>
          <w:sz w:val="22"/>
        </w:rPr>
        <w:t xml:space="preserve"> and delivering equipment</w:t>
      </w:r>
      <w:r w:rsidR="00764A50">
        <w:rPr>
          <w:rFonts w:eastAsia="Arial" w:cs="Arial"/>
          <w:sz w:val="22"/>
        </w:rPr>
        <w:t xml:space="preserve">, liaising with housing providers and acting as a conduit to ensure that maintenance and repairs are carried out </w:t>
      </w:r>
      <w:r w:rsidR="003433BA">
        <w:rPr>
          <w:rFonts w:eastAsia="Arial" w:cs="Arial"/>
          <w:sz w:val="22"/>
        </w:rPr>
        <w:t xml:space="preserve">in order that </w:t>
      </w:r>
      <w:r w:rsidR="0034339E">
        <w:rPr>
          <w:rFonts w:eastAsia="Arial" w:cs="Arial"/>
          <w:sz w:val="22"/>
        </w:rPr>
        <w:t>future health outcomes are improved.</w:t>
      </w:r>
    </w:p>
    <w:p w14:paraId="1ECD84DC" w14:textId="14C10A32" w:rsidR="005024E8" w:rsidRDefault="005024E8" w:rsidP="002264F2">
      <w:pPr>
        <w:spacing w:after="0"/>
        <w:jc w:val="left"/>
        <w:rPr>
          <w:rFonts w:eastAsia="Arial" w:cs="Arial"/>
          <w:sz w:val="22"/>
        </w:rPr>
      </w:pPr>
      <w:r>
        <w:rPr>
          <w:rFonts w:eastAsia="Arial" w:cs="Arial"/>
          <w:sz w:val="22"/>
        </w:rPr>
        <w:t xml:space="preserve">There is a large amount of administration associated with the role </w:t>
      </w:r>
      <w:r w:rsidR="0034672B">
        <w:rPr>
          <w:rFonts w:eastAsia="Arial" w:cs="Arial"/>
          <w:sz w:val="22"/>
        </w:rPr>
        <w:t xml:space="preserve">with </w:t>
      </w:r>
      <w:r>
        <w:rPr>
          <w:rFonts w:eastAsia="Arial" w:cs="Arial"/>
          <w:sz w:val="22"/>
        </w:rPr>
        <w:t>weekl</w:t>
      </w:r>
      <w:r w:rsidR="0034672B">
        <w:rPr>
          <w:rFonts w:eastAsia="Arial" w:cs="Arial"/>
          <w:sz w:val="22"/>
        </w:rPr>
        <w:t>y</w:t>
      </w:r>
      <w:r w:rsidR="0088660D">
        <w:rPr>
          <w:rFonts w:eastAsia="Arial" w:cs="Arial"/>
          <w:sz w:val="22"/>
        </w:rPr>
        <w:t>,</w:t>
      </w:r>
      <w:r>
        <w:rPr>
          <w:rFonts w:eastAsia="Arial" w:cs="Arial"/>
          <w:sz w:val="22"/>
        </w:rPr>
        <w:t xml:space="preserve"> monthly</w:t>
      </w:r>
      <w:r w:rsidR="0088660D">
        <w:rPr>
          <w:rFonts w:eastAsia="Arial" w:cs="Arial"/>
          <w:sz w:val="22"/>
        </w:rPr>
        <w:t xml:space="preserve"> and ad-hoc</w:t>
      </w:r>
      <w:r>
        <w:rPr>
          <w:rFonts w:eastAsia="Arial" w:cs="Arial"/>
          <w:sz w:val="22"/>
        </w:rPr>
        <w:t xml:space="preserve"> reporting </w:t>
      </w:r>
      <w:r w:rsidR="0034672B">
        <w:rPr>
          <w:rFonts w:eastAsia="Arial" w:cs="Arial"/>
          <w:sz w:val="22"/>
        </w:rPr>
        <w:t>being required.</w:t>
      </w:r>
      <w:r>
        <w:rPr>
          <w:rFonts w:eastAsia="Arial" w:cs="Arial"/>
          <w:sz w:val="22"/>
        </w:rPr>
        <w:t xml:space="preserve"> </w:t>
      </w:r>
    </w:p>
    <w:p w14:paraId="197ADAA3" w14:textId="77777777" w:rsidR="004513EC" w:rsidRDefault="004513EC" w:rsidP="002264F2">
      <w:pPr>
        <w:spacing w:after="0"/>
        <w:jc w:val="left"/>
        <w:rPr>
          <w:rFonts w:eastAsia="Arial" w:cs="Arial"/>
          <w:sz w:val="22"/>
        </w:rPr>
      </w:pPr>
    </w:p>
    <w:p w14:paraId="54BFA27D" w14:textId="4624963E" w:rsidR="004513EC" w:rsidRPr="0088660D" w:rsidRDefault="00882482" w:rsidP="002264F2">
      <w:pPr>
        <w:spacing w:after="0"/>
        <w:jc w:val="left"/>
        <w:rPr>
          <w:rFonts w:eastAsia="Arial" w:cs="Arial"/>
          <w:b/>
          <w:bCs/>
          <w:sz w:val="22"/>
          <w:u w:val="single"/>
        </w:rPr>
      </w:pPr>
      <w:r w:rsidRPr="0088660D">
        <w:rPr>
          <w:rFonts w:eastAsia="Arial" w:cs="Arial"/>
          <w:b/>
          <w:bCs/>
          <w:sz w:val="22"/>
          <w:u w:val="single"/>
        </w:rPr>
        <w:t>The Person</w:t>
      </w:r>
      <w:r w:rsidR="00497048" w:rsidRPr="0088660D">
        <w:rPr>
          <w:rFonts w:eastAsia="Arial" w:cs="Arial"/>
          <w:b/>
          <w:bCs/>
          <w:sz w:val="22"/>
          <w:u w:val="single"/>
        </w:rPr>
        <w:t>:</w:t>
      </w:r>
    </w:p>
    <w:p w14:paraId="62081BCD" w14:textId="2EF86234" w:rsidR="00EA733C" w:rsidRDefault="00497048" w:rsidP="002264F2">
      <w:pPr>
        <w:spacing w:after="0"/>
        <w:jc w:val="left"/>
        <w:rPr>
          <w:rFonts w:eastAsia="Arial" w:cs="Arial"/>
          <w:sz w:val="22"/>
        </w:rPr>
      </w:pPr>
      <w:r>
        <w:rPr>
          <w:rFonts w:eastAsia="Arial" w:cs="Arial"/>
          <w:sz w:val="22"/>
        </w:rPr>
        <w:t>The successful candidate will have previously worked in a support</w:t>
      </w:r>
      <w:r w:rsidR="00652858">
        <w:rPr>
          <w:rFonts w:eastAsia="Arial" w:cs="Arial"/>
          <w:sz w:val="22"/>
        </w:rPr>
        <w:t>/</w:t>
      </w:r>
      <w:r>
        <w:rPr>
          <w:rFonts w:eastAsia="Arial" w:cs="Arial"/>
          <w:sz w:val="22"/>
        </w:rPr>
        <w:t>outreach</w:t>
      </w:r>
      <w:r w:rsidR="00E0231B">
        <w:rPr>
          <w:rFonts w:eastAsia="Arial" w:cs="Arial"/>
          <w:sz w:val="22"/>
        </w:rPr>
        <w:t xml:space="preserve"> or similar role</w:t>
      </w:r>
      <w:r w:rsidR="00652858">
        <w:rPr>
          <w:rFonts w:eastAsia="Arial" w:cs="Arial"/>
          <w:sz w:val="22"/>
        </w:rPr>
        <w:t xml:space="preserve">. </w:t>
      </w:r>
      <w:r w:rsidR="00EB28E5">
        <w:rPr>
          <w:rFonts w:eastAsia="Arial" w:cs="Arial"/>
          <w:sz w:val="22"/>
        </w:rPr>
        <w:t xml:space="preserve">You </w:t>
      </w:r>
      <w:r w:rsidR="00F56C9B">
        <w:rPr>
          <w:rFonts w:eastAsia="Arial" w:cs="Arial"/>
          <w:sz w:val="22"/>
        </w:rPr>
        <w:t xml:space="preserve">should </w:t>
      </w:r>
      <w:r w:rsidR="00652858">
        <w:rPr>
          <w:rFonts w:eastAsia="Arial" w:cs="Arial"/>
          <w:sz w:val="22"/>
        </w:rPr>
        <w:t xml:space="preserve">have an empathetic approach and be </w:t>
      </w:r>
      <w:r w:rsidR="00EE5F2A">
        <w:rPr>
          <w:rFonts w:eastAsia="Arial" w:cs="Arial"/>
          <w:sz w:val="22"/>
        </w:rPr>
        <w:t xml:space="preserve">confident to work with a wide variety of </w:t>
      </w:r>
      <w:r w:rsidR="00DD3FB4">
        <w:rPr>
          <w:rFonts w:eastAsia="Arial" w:cs="Arial"/>
          <w:sz w:val="22"/>
        </w:rPr>
        <w:t>clients</w:t>
      </w:r>
      <w:r w:rsidR="00330464">
        <w:rPr>
          <w:rFonts w:eastAsia="Arial" w:cs="Arial"/>
          <w:sz w:val="22"/>
        </w:rPr>
        <w:t xml:space="preserve"> and their families</w:t>
      </w:r>
      <w:r w:rsidR="00DD3FB4">
        <w:rPr>
          <w:rFonts w:eastAsia="Arial" w:cs="Arial"/>
          <w:sz w:val="22"/>
        </w:rPr>
        <w:t>,</w:t>
      </w:r>
      <w:r w:rsidR="00EE5F2A">
        <w:rPr>
          <w:rFonts w:eastAsia="Arial" w:cs="Arial"/>
          <w:sz w:val="22"/>
        </w:rPr>
        <w:t xml:space="preserve"> some of </w:t>
      </w:r>
      <w:r w:rsidR="002908E5">
        <w:rPr>
          <w:rFonts w:eastAsia="Arial" w:cs="Arial"/>
          <w:sz w:val="22"/>
        </w:rPr>
        <w:t>whom</w:t>
      </w:r>
      <w:r w:rsidR="00EE5F2A">
        <w:rPr>
          <w:rFonts w:eastAsia="Arial" w:cs="Arial"/>
          <w:sz w:val="22"/>
        </w:rPr>
        <w:t xml:space="preserve"> are living in challenging </w:t>
      </w:r>
      <w:r w:rsidR="00A87A1A">
        <w:rPr>
          <w:rFonts w:eastAsia="Arial" w:cs="Arial"/>
          <w:sz w:val="22"/>
        </w:rPr>
        <w:t>environments</w:t>
      </w:r>
      <w:r w:rsidR="00EE5F2A">
        <w:rPr>
          <w:rFonts w:eastAsia="Arial" w:cs="Arial"/>
          <w:sz w:val="22"/>
        </w:rPr>
        <w:t xml:space="preserve"> and who</w:t>
      </w:r>
      <w:r w:rsidR="00A87A1A">
        <w:rPr>
          <w:rFonts w:eastAsia="Arial" w:cs="Arial"/>
          <w:sz w:val="22"/>
        </w:rPr>
        <w:t xml:space="preserve"> all </w:t>
      </w:r>
      <w:r w:rsidR="00EE5F2A">
        <w:rPr>
          <w:rFonts w:eastAsia="Arial" w:cs="Arial"/>
          <w:sz w:val="22"/>
        </w:rPr>
        <w:t>have different needs</w:t>
      </w:r>
      <w:r w:rsidR="00E57FAA">
        <w:rPr>
          <w:rFonts w:eastAsia="Arial" w:cs="Arial"/>
          <w:sz w:val="22"/>
        </w:rPr>
        <w:t xml:space="preserve">. You will </w:t>
      </w:r>
      <w:r w:rsidR="00F56C9B">
        <w:rPr>
          <w:rFonts w:eastAsia="Arial" w:cs="Arial"/>
          <w:sz w:val="22"/>
        </w:rPr>
        <w:t xml:space="preserve">be able to adapt </w:t>
      </w:r>
      <w:r w:rsidR="00E57FAA">
        <w:rPr>
          <w:rFonts w:eastAsia="Arial" w:cs="Arial"/>
          <w:sz w:val="22"/>
        </w:rPr>
        <w:t>your</w:t>
      </w:r>
      <w:r w:rsidR="00F56C9B">
        <w:rPr>
          <w:rFonts w:eastAsia="Arial" w:cs="Arial"/>
          <w:sz w:val="22"/>
        </w:rPr>
        <w:t xml:space="preserve"> approach to successfully engage</w:t>
      </w:r>
      <w:r w:rsidR="002908E5">
        <w:rPr>
          <w:rFonts w:eastAsia="Arial" w:cs="Arial"/>
          <w:sz w:val="22"/>
        </w:rPr>
        <w:t xml:space="preserve"> with families</w:t>
      </w:r>
      <w:r w:rsidR="00EB28E5">
        <w:rPr>
          <w:rFonts w:eastAsia="Arial" w:cs="Arial"/>
          <w:sz w:val="22"/>
        </w:rPr>
        <w:t xml:space="preserve"> </w:t>
      </w:r>
      <w:r w:rsidR="00E57FAA">
        <w:rPr>
          <w:rFonts w:eastAsia="Arial" w:cs="Arial"/>
          <w:sz w:val="22"/>
        </w:rPr>
        <w:t>and</w:t>
      </w:r>
      <w:r w:rsidR="00652858">
        <w:rPr>
          <w:rFonts w:eastAsia="Arial" w:cs="Arial"/>
          <w:sz w:val="22"/>
        </w:rPr>
        <w:t xml:space="preserve"> to demonstrate </w:t>
      </w:r>
      <w:r w:rsidR="00EA733C">
        <w:rPr>
          <w:rFonts w:eastAsia="Arial" w:cs="Arial"/>
          <w:sz w:val="22"/>
        </w:rPr>
        <w:t>tenacity</w:t>
      </w:r>
      <w:r w:rsidR="00E74C9E">
        <w:rPr>
          <w:rFonts w:eastAsia="Arial" w:cs="Arial"/>
          <w:sz w:val="22"/>
        </w:rPr>
        <w:t xml:space="preserve"> and confidence</w:t>
      </w:r>
      <w:r w:rsidR="00EA733C">
        <w:rPr>
          <w:rFonts w:eastAsia="Arial" w:cs="Arial"/>
          <w:sz w:val="22"/>
        </w:rPr>
        <w:t xml:space="preserve"> when faced with obstacles</w:t>
      </w:r>
      <w:r w:rsidR="00A15BE7">
        <w:rPr>
          <w:rFonts w:eastAsia="Arial" w:cs="Arial"/>
          <w:sz w:val="22"/>
        </w:rPr>
        <w:t xml:space="preserve"> </w:t>
      </w:r>
      <w:r w:rsidR="002908E5">
        <w:rPr>
          <w:rFonts w:eastAsia="Arial" w:cs="Arial"/>
          <w:sz w:val="22"/>
        </w:rPr>
        <w:t xml:space="preserve">or a </w:t>
      </w:r>
      <w:r w:rsidR="00A15BE7">
        <w:rPr>
          <w:rFonts w:eastAsia="Arial" w:cs="Arial"/>
          <w:sz w:val="22"/>
        </w:rPr>
        <w:t>lack of engagement</w:t>
      </w:r>
      <w:r w:rsidR="00EA733C">
        <w:rPr>
          <w:rFonts w:eastAsia="Arial" w:cs="Arial"/>
          <w:sz w:val="22"/>
        </w:rPr>
        <w:t>.</w:t>
      </w:r>
    </w:p>
    <w:p w14:paraId="00C77269" w14:textId="060AA928" w:rsidR="005024E8" w:rsidRDefault="00EA733C" w:rsidP="002264F2">
      <w:pPr>
        <w:spacing w:after="0"/>
        <w:jc w:val="left"/>
        <w:rPr>
          <w:rFonts w:eastAsia="Arial" w:cs="Arial"/>
          <w:sz w:val="22"/>
        </w:rPr>
      </w:pPr>
      <w:r>
        <w:rPr>
          <w:rFonts w:eastAsia="Arial" w:cs="Arial"/>
          <w:sz w:val="22"/>
        </w:rPr>
        <w:t xml:space="preserve"> </w:t>
      </w:r>
      <w:r w:rsidR="00EB28E5">
        <w:rPr>
          <w:rFonts w:eastAsia="Arial" w:cs="Arial"/>
          <w:sz w:val="22"/>
        </w:rPr>
        <w:t xml:space="preserve"> </w:t>
      </w:r>
    </w:p>
    <w:p w14:paraId="7BF126C3" w14:textId="68E5EDF6" w:rsidR="00DD3FB4" w:rsidRDefault="00EE5F2A" w:rsidP="002264F2">
      <w:pPr>
        <w:spacing w:after="0"/>
        <w:jc w:val="left"/>
        <w:rPr>
          <w:rFonts w:eastAsia="Arial" w:cs="Arial"/>
          <w:color w:val="000000" w:themeColor="text1"/>
          <w:sz w:val="22"/>
        </w:rPr>
      </w:pPr>
      <w:r>
        <w:rPr>
          <w:rFonts w:eastAsia="Arial" w:cs="Arial"/>
          <w:sz w:val="22"/>
        </w:rPr>
        <w:t xml:space="preserve"> </w:t>
      </w:r>
      <w:r w:rsidR="00EA733C">
        <w:rPr>
          <w:rFonts w:eastAsia="Arial" w:cs="Arial"/>
          <w:color w:val="000000" w:themeColor="text1"/>
          <w:sz w:val="22"/>
        </w:rPr>
        <w:t>You will be expected to effectively m</w:t>
      </w:r>
      <w:r w:rsidR="002264F2" w:rsidRPr="002264F2">
        <w:rPr>
          <w:rFonts w:eastAsia="Arial" w:cs="Arial"/>
          <w:color w:val="000000" w:themeColor="text1"/>
          <w:sz w:val="22"/>
        </w:rPr>
        <w:t>anage a case load of visits, assessments, and follow-up actions, reporting</w:t>
      </w:r>
      <w:r w:rsidR="00EA733C">
        <w:rPr>
          <w:rFonts w:eastAsia="Arial" w:cs="Arial"/>
          <w:color w:val="000000" w:themeColor="text1"/>
          <w:sz w:val="22"/>
        </w:rPr>
        <w:t xml:space="preserve"> on </w:t>
      </w:r>
      <w:r w:rsidR="002264F2" w:rsidRPr="002264F2">
        <w:rPr>
          <w:rFonts w:eastAsia="Arial" w:cs="Arial"/>
          <w:color w:val="000000" w:themeColor="text1"/>
          <w:sz w:val="22"/>
        </w:rPr>
        <w:t>progress regularly and</w:t>
      </w:r>
      <w:r w:rsidR="00EA733C">
        <w:rPr>
          <w:rFonts w:eastAsia="Arial" w:cs="Arial"/>
          <w:color w:val="000000" w:themeColor="text1"/>
          <w:sz w:val="22"/>
        </w:rPr>
        <w:t xml:space="preserve"> completing all </w:t>
      </w:r>
      <w:r w:rsidR="000B7127">
        <w:rPr>
          <w:rFonts w:eastAsia="Arial" w:cs="Arial"/>
          <w:color w:val="000000" w:themeColor="text1"/>
          <w:sz w:val="22"/>
        </w:rPr>
        <w:t>reporting databases within the required timeframes</w:t>
      </w:r>
      <w:r w:rsidR="00F82155">
        <w:rPr>
          <w:rFonts w:eastAsia="Arial" w:cs="Arial"/>
          <w:color w:val="000000" w:themeColor="text1"/>
          <w:sz w:val="22"/>
        </w:rPr>
        <w:t xml:space="preserve">. You will have </w:t>
      </w:r>
      <w:r w:rsidR="00DB5F93">
        <w:rPr>
          <w:rFonts w:eastAsia="Arial" w:cs="Arial"/>
          <w:color w:val="000000" w:themeColor="text1"/>
          <w:sz w:val="22"/>
        </w:rPr>
        <w:t xml:space="preserve">good working knowledge off safeguarding protocols and understand the actions needed if a safeguarding </w:t>
      </w:r>
      <w:r w:rsidR="00E558F0">
        <w:rPr>
          <w:rFonts w:eastAsia="Arial" w:cs="Arial"/>
          <w:color w:val="000000" w:themeColor="text1"/>
          <w:sz w:val="22"/>
        </w:rPr>
        <w:t>concern is identified.</w:t>
      </w:r>
    </w:p>
    <w:p w14:paraId="09D98088" w14:textId="77777777" w:rsidR="00D80BDC" w:rsidRDefault="00D80BDC" w:rsidP="002264F2">
      <w:pPr>
        <w:spacing w:after="0"/>
        <w:jc w:val="left"/>
        <w:rPr>
          <w:rFonts w:eastAsia="Arial" w:cs="Arial"/>
          <w:color w:val="000000" w:themeColor="text1"/>
          <w:sz w:val="22"/>
        </w:rPr>
      </w:pPr>
    </w:p>
    <w:p w14:paraId="5B3A5439" w14:textId="57E6D2AD" w:rsidR="00A15BE7" w:rsidRDefault="00E74C9E" w:rsidP="002264F2">
      <w:pPr>
        <w:spacing w:after="0"/>
        <w:jc w:val="left"/>
        <w:rPr>
          <w:rFonts w:eastAsia="Arial" w:cs="Arial"/>
          <w:color w:val="000000" w:themeColor="text1"/>
          <w:sz w:val="22"/>
        </w:rPr>
      </w:pPr>
      <w:r>
        <w:rPr>
          <w:rFonts w:eastAsia="Arial" w:cs="Arial"/>
          <w:color w:val="000000" w:themeColor="text1"/>
          <w:sz w:val="22"/>
        </w:rPr>
        <w:lastRenderedPageBreak/>
        <w:t>Th</w:t>
      </w:r>
      <w:r w:rsidR="00F82155">
        <w:rPr>
          <w:rFonts w:eastAsia="Arial" w:cs="Arial"/>
          <w:color w:val="000000" w:themeColor="text1"/>
          <w:sz w:val="22"/>
        </w:rPr>
        <w:t>e</w:t>
      </w:r>
      <w:r>
        <w:rPr>
          <w:rFonts w:eastAsia="Arial" w:cs="Arial"/>
          <w:color w:val="000000" w:themeColor="text1"/>
          <w:sz w:val="22"/>
        </w:rPr>
        <w:t xml:space="preserve"> role involves </w:t>
      </w:r>
      <w:r w:rsidR="00413268">
        <w:rPr>
          <w:rFonts w:eastAsia="Arial" w:cs="Arial"/>
          <w:color w:val="000000" w:themeColor="text1"/>
          <w:sz w:val="22"/>
        </w:rPr>
        <w:t>close</w:t>
      </w:r>
      <w:r w:rsidR="00A15BE7">
        <w:rPr>
          <w:rFonts w:eastAsia="Arial" w:cs="Arial"/>
          <w:color w:val="000000" w:themeColor="text1"/>
          <w:sz w:val="22"/>
        </w:rPr>
        <w:t xml:space="preserve"> </w:t>
      </w:r>
      <w:r w:rsidR="00413268">
        <w:rPr>
          <w:rFonts w:eastAsia="Arial" w:cs="Arial"/>
          <w:color w:val="000000" w:themeColor="text1"/>
          <w:sz w:val="22"/>
        </w:rPr>
        <w:t>liaison</w:t>
      </w:r>
      <w:r w:rsidR="00A15BE7">
        <w:rPr>
          <w:rFonts w:eastAsia="Arial" w:cs="Arial"/>
          <w:color w:val="000000" w:themeColor="text1"/>
          <w:sz w:val="22"/>
        </w:rPr>
        <w:t xml:space="preserve"> with a variety of partners and other stakeholders, including LCC housing depa</w:t>
      </w:r>
      <w:r>
        <w:rPr>
          <w:rFonts w:eastAsia="Arial" w:cs="Arial"/>
          <w:color w:val="000000" w:themeColor="text1"/>
          <w:sz w:val="22"/>
        </w:rPr>
        <w:t xml:space="preserve">rtments, social </w:t>
      </w:r>
      <w:r w:rsidR="00413268">
        <w:rPr>
          <w:rFonts w:eastAsia="Arial" w:cs="Arial"/>
          <w:color w:val="000000" w:themeColor="text1"/>
          <w:sz w:val="22"/>
        </w:rPr>
        <w:t>housing</w:t>
      </w:r>
      <w:r>
        <w:rPr>
          <w:rFonts w:eastAsia="Arial" w:cs="Arial"/>
          <w:color w:val="000000" w:themeColor="text1"/>
          <w:sz w:val="22"/>
        </w:rPr>
        <w:t xml:space="preserve"> providers</w:t>
      </w:r>
      <w:r w:rsidR="00413268">
        <w:rPr>
          <w:rFonts w:eastAsia="Arial" w:cs="Arial"/>
          <w:color w:val="000000" w:themeColor="text1"/>
          <w:sz w:val="22"/>
        </w:rPr>
        <w:t xml:space="preserve">, </w:t>
      </w:r>
      <w:r w:rsidR="00F82155">
        <w:rPr>
          <w:rFonts w:eastAsia="Arial" w:cs="Arial"/>
          <w:color w:val="000000" w:themeColor="text1"/>
          <w:sz w:val="22"/>
        </w:rPr>
        <w:t>private landlords and medical professionals</w:t>
      </w:r>
    </w:p>
    <w:p w14:paraId="1BEBEA94" w14:textId="346D9683" w:rsidR="002264F2" w:rsidRDefault="002264F2" w:rsidP="002264F2">
      <w:pPr>
        <w:spacing w:after="0"/>
        <w:jc w:val="left"/>
        <w:rPr>
          <w:rFonts w:eastAsia="Arial" w:cs="Arial"/>
          <w:sz w:val="22"/>
        </w:rPr>
      </w:pPr>
      <w:r w:rsidRPr="002264F2">
        <w:rPr>
          <w:rFonts w:eastAsia="Arial" w:cs="Arial"/>
          <w:color w:val="000000" w:themeColor="text1"/>
          <w:sz w:val="22"/>
        </w:rPr>
        <w:t xml:space="preserve"> </w:t>
      </w:r>
      <w:r w:rsidR="001713E0">
        <w:rPr>
          <w:rFonts w:eastAsia="Arial" w:cs="Arial"/>
          <w:color w:val="000000" w:themeColor="text1"/>
          <w:sz w:val="22"/>
        </w:rPr>
        <w:t>You will be confident when leading conversations</w:t>
      </w:r>
      <w:r w:rsidR="002318F0">
        <w:rPr>
          <w:rFonts w:eastAsia="Arial" w:cs="Arial"/>
          <w:color w:val="000000" w:themeColor="text1"/>
          <w:sz w:val="22"/>
        </w:rPr>
        <w:t xml:space="preserve"> and relaying information to these partners</w:t>
      </w:r>
    </w:p>
    <w:p w14:paraId="2C260E28" w14:textId="464C7682" w:rsidR="00D80BDC" w:rsidRDefault="00D80BDC" w:rsidP="002264F2">
      <w:pPr>
        <w:spacing w:after="0"/>
        <w:jc w:val="left"/>
        <w:rPr>
          <w:rFonts w:eastAsia="Arial" w:cs="Arial"/>
          <w:sz w:val="22"/>
        </w:rPr>
      </w:pPr>
      <w:r>
        <w:rPr>
          <w:rFonts w:eastAsia="Arial" w:cs="Arial"/>
          <w:sz w:val="22"/>
        </w:rPr>
        <w:t xml:space="preserve">You will work closely with the Care and Repair Technical team </w:t>
      </w:r>
      <w:r w:rsidR="00A61187">
        <w:rPr>
          <w:rFonts w:eastAsia="Arial" w:cs="Arial"/>
          <w:sz w:val="22"/>
        </w:rPr>
        <w:t xml:space="preserve">who support on assessments of internal and external building works </w:t>
      </w:r>
      <w:r w:rsidR="005B4076">
        <w:rPr>
          <w:rFonts w:eastAsia="Arial" w:cs="Arial"/>
          <w:sz w:val="22"/>
        </w:rPr>
        <w:t>where needed.</w:t>
      </w:r>
    </w:p>
    <w:p w14:paraId="0D6D56F6" w14:textId="77777777" w:rsidR="00E558F0" w:rsidRDefault="00E558F0" w:rsidP="002264F2">
      <w:pPr>
        <w:spacing w:after="0"/>
        <w:jc w:val="left"/>
        <w:rPr>
          <w:rFonts w:eastAsia="Arial" w:cs="Arial"/>
          <w:sz w:val="22"/>
        </w:rPr>
      </w:pPr>
    </w:p>
    <w:p w14:paraId="09B8CD23" w14:textId="0E9D7C5F" w:rsidR="00340800" w:rsidRDefault="00E558F0" w:rsidP="002264F2">
      <w:pPr>
        <w:spacing w:after="0"/>
        <w:jc w:val="left"/>
        <w:rPr>
          <w:rFonts w:eastAsia="Arial" w:cs="Arial"/>
          <w:sz w:val="22"/>
        </w:rPr>
      </w:pPr>
      <w:r>
        <w:rPr>
          <w:rFonts w:eastAsia="Arial" w:cs="Arial"/>
          <w:sz w:val="22"/>
        </w:rPr>
        <w:t xml:space="preserve">A </w:t>
      </w:r>
      <w:r w:rsidR="00340800">
        <w:rPr>
          <w:rFonts w:eastAsia="Arial" w:cs="Arial"/>
          <w:sz w:val="22"/>
        </w:rPr>
        <w:t xml:space="preserve">high </w:t>
      </w:r>
      <w:r>
        <w:rPr>
          <w:rFonts w:eastAsia="Arial" w:cs="Arial"/>
          <w:sz w:val="22"/>
        </w:rPr>
        <w:t xml:space="preserve">level of </w:t>
      </w:r>
      <w:r w:rsidR="00120710">
        <w:rPr>
          <w:rFonts w:eastAsia="Arial" w:cs="Arial"/>
          <w:sz w:val="22"/>
        </w:rPr>
        <w:t xml:space="preserve">IT literacy is required as is the ability to </w:t>
      </w:r>
      <w:r w:rsidR="00D54288">
        <w:rPr>
          <w:rFonts w:eastAsia="Arial" w:cs="Arial"/>
          <w:sz w:val="22"/>
        </w:rPr>
        <w:t xml:space="preserve">confidently </w:t>
      </w:r>
      <w:r w:rsidR="00442CF4">
        <w:rPr>
          <w:rFonts w:eastAsia="Arial" w:cs="Arial"/>
          <w:sz w:val="22"/>
        </w:rPr>
        <w:t xml:space="preserve">represent Care and Repair </w:t>
      </w:r>
      <w:r w:rsidR="00732C1D">
        <w:rPr>
          <w:rFonts w:eastAsia="Arial" w:cs="Arial"/>
          <w:sz w:val="22"/>
        </w:rPr>
        <w:t xml:space="preserve">at </w:t>
      </w:r>
      <w:r w:rsidR="00091E5C">
        <w:rPr>
          <w:rFonts w:eastAsia="Arial" w:cs="Arial"/>
          <w:sz w:val="22"/>
        </w:rPr>
        <w:t xml:space="preserve">Breathe Easy Homes </w:t>
      </w:r>
      <w:r w:rsidR="00120710">
        <w:rPr>
          <w:rFonts w:eastAsia="Arial" w:cs="Arial"/>
          <w:sz w:val="22"/>
        </w:rPr>
        <w:t>meeting</w:t>
      </w:r>
      <w:r w:rsidR="00340800">
        <w:rPr>
          <w:rFonts w:eastAsia="Arial" w:cs="Arial"/>
          <w:sz w:val="22"/>
        </w:rPr>
        <w:t>s</w:t>
      </w:r>
      <w:r w:rsidR="00091E5C">
        <w:rPr>
          <w:rFonts w:eastAsia="Arial" w:cs="Arial"/>
          <w:sz w:val="22"/>
        </w:rPr>
        <w:t xml:space="preserve"> at certain times</w:t>
      </w:r>
      <w:r w:rsidR="004F16AF">
        <w:rPr>
          <w:rFonts w:eastAsia="Arial" w:cs="Arial"/>
          <w:sz w:val="22"/>
        </w:rPr>
        <w:t xml:space="preserve">. </w:t>
      </w:r>
    </w:p>
    <w:p w14:paraId="452854CC" w14:textId="77777777" w:rsidR="002318F0" w:rsidRDefault="002318F0" w:rsidP="002264F2">
      <w:pPr>
        <w:spacing w:after="0"/>
        <w:jc w:val="left"/>
        <w:rPr>
          <w:rFonts w:eastAsia="Arial" w:cs="Arial"/>
          <w:sz w:val="22"/>
        </w:rPr>
      </w:pPr>
    </w:p>
    <w:p w14:paraId="4352983F" w14:textId="03480A9E" w:rsidR="00E558F0" w:rsidRDefault="004F16AF" w:rsidP="002264F2">
      <w:pPr>
        <w:spacing w:after="0"/>
        <w:jc w:val="left"/>
        <w:rPr>
          <w:rFonts w:eastAsia="Arial" w:cs="Arial"/>
          <w:sz w:val="22"/>
        </w:rPr>
      </w:pPr>
      <w:r>
        <w:rPr>
          <w:rFonts w:eastAsia="Arial" w:cs="Arial"/>
          <w:sz w:val="22"/>
        </w:rPr>
        <w:t>The successful candidate will, after training, oversee the delivery of the service with minimal direction</w:t>
      </w:r>
      <w:r w:rsidR="00DA168E">
        <w:rPr>
          <w:rFonts w:eastAsia="Arial" w:cs="Arial"/>
          <w:sz w:val="22"/>
        </w:rPr>
        <w:t xml:space="preserve"> with </w:t>
      </w:r>
      <w:r w:rsidR="00642AB3">
        <w:rPr>
          <w:rFonts w:eastAsia="Arial" w:cs="Arial"/>
          <w:sz w:val="22"/>
        </w:rPr>
        <w:t xml:space="preserve">the opportunity to update on results via weekly / monthly </w:t>
      </w:r>
      <w:r w:rsidR="00DA168E">
        <w:rPr>
          <w:rFonts w:eastAsia="Arial" w:cs="Arial"/>
          <w:sz w:val="22"/>
        </w:rPr>
        <w:t xml:space="preserve">update meetings </w:t>
      </w:r>
      <w:r w:rsidR="00642AB3">
        <w:rPr>
          <w:rFonts w:eastAsia="Arial" w:cs="Arial"/>
          <w:sz w:val="22"/>
        </w:rPr>
        <w:t>with the CEO and with funders</w:t>
      </w:r>
      <w:r w:rsidR="00C85520">
        <w:rPr>
          <w:rFonts w:eastAsia="Arial" w:cs="Arial"/>
          <w:sz w:val="22"/>
        </w:rPr>
        <w:t>/partners</w:t>
      </w:r>
      <w:r w:rsidR="00642AB3">
        <w:rPr>
          <w:rFonts w:eastAsia="Arial" w:cs="Arial"/>
          <w:sz w:val="22"/>
        </w:rPr>
        <w:t>.</w:t>
      </w:r>
    </w:p>
    <w:p w14:paraId="4FB8F4A9" w14:textId="2E57C22F" w:rsidR="00985B3B" w:rsidRPr="00EA733C" w:rsidRDefault="00985B3B" w:rsidP="002264F2">
      <w:pPr>
        <w:spacing w:after="0"/>
        <w:jc w:val="left"/>
        <w:rPr>
          <w:rFonts w:eastAsia="Arial" w:cs="Arial"/>
          <w:sz w:val="22"/>
        </w:rPr>
      </w:pPr>
    </w:p>
    <w:p w14:paraId="0480129A" w14:textId="77777777" w:rsidR="00494A1A" w:rsidRDefault="00494A1A" w:rsidP="00E34DE3">
      <w:pPr>
        <w:spacing w:after="0"/>
        <w:jc w:val="left"/>
        <w:rPr>
          <w:b/>
          <w:sz w:val="22"/>
        </w:rPr>
      </w:pPr>
    </w:p>
    <w:p w14:paraId="76BA8B31" w14:textId="77777777" w:rsidR="00E34DE3" w:rsidRDefault="00E34DE3" w:rsidP="00E34DE3">
      <w:pPr>
        <w:spacing w:after="0"/>
        <w:jc w:val="left"/>
        <w:rPr>
          <w:b/>
          <w:bCs/>
          <w:sz w:val="22"/>
        </w:rPr>
      </w:pPr>
      <w:r w:rsidRPr="5A2E4A75">
        <w:rPr>
          <w:b/>
          <w:bCs/>
          <w:sz w:val="22"/>
        </w:rPr>
        <w:t>Main Duties and Responsibilities</w:t>
      </w:r>
    </w:p>
    <w:p w14:paraId="152E28FB" w14:textId="77777777" w:rsidR="00494A1A" w:rsidRDefault="00494A1A" w:rsidP="00E34DE3">
      <w:pPr>
        <w:spacing w:after="0"/>
        <w:jc w:val="left"/>
        <w:rPr>
          <w:b/>
          <w:bCs/>
          <w:sz w:val="22"/>
        </w:rPr>
      </w:pPr>
    </w:p>
    <w:p w14:paraId="7F7D8C84" w14:textId="5C8CD2E5" w:rsidR="004F5082" w:rsidRPr="005B1499" w:rsidRDefault="002F4CC5" w:rsidP="00494A1A">
      <w:pPr>
        <w:pStyle w:val="ListParagraph"/>
        <w:numPr>
          <w:ilvl w:val="0"/>
          <w:numId w:val="31"/>
        </w:numPr>
        <w:jc w:val="left"/>
        <w:rPr>
          <w:rFonts w:eastAsia="Arial" w:cs="Arial"/>
          <w:sz w:val="22"/>
        </w:rPr>
      </w:pPr>
      <w:r w:rsidRPr="005B1499">
        <w:rPr>
          <w:rFonts w:eastAsia="Arial" w:cs="Arial"/>
          <w:sz w:val="22"/>
        </w:rPr>
        <w:t xml:space="preserve">To use the CRM </w:t>
      </w:r>
      <w:r w:rsidR="005B4076" w:rsidRPr="005B1499">
        <w:rPr>
          <w:rFonts w:eastAsia="Arial" w:cs="Arial"/>
          <w:sz w:val="22"/>
        </w:rPr>
        <w:t>database</w:t>
      </w:r>
      <w:r w:rsidR="000C6948">
        <w:rPr>
          <w:rFonts w:eastAsia="Arial" w:cs="Arial"/>
          <w:sz w:val="22"/>
        </w:rPr>
        <w:t>- (Charity Log)</w:t>
      </w:r>
      <w:r w:rsidR="005B4076" w:rsidRPr="005B1499">
        <w:rPr>
          <w:rFonts w:eastAsia="Arial" w:cs="Arial"/>
          <w:sz w:val="22"/>
        </w:rPr>
        <w:t>, to</w:t>
      </w:r>
      <w:r w:rsidRPr="005B1499">
        <w:rPr>
          <w:rFonts w:eastAsia="Arial" w:cs="Arial"/>
          <w:sz w:val="22"/>
        </w:rPr>
        <w:t xml:space="preserve"> </w:t>
      </w:r>
      <w:r w:rsidR="00C85520" w:rsidRPr="005B1499">
        <w:rPr>
          <w:rFonts w:eastAsia="Arial" w:cs="Arial"/>
          <w:sz w:val="22"/>
        </w:rPr>
        <w:t>collate</w:t>
      </w:r>
      <w:r w:rsidR="0089758A" w:rsidRPr="005B1499">
        <w:rPr>
          <w:rFonts w:eastAsia="Arial" w:cs="Arial"/>
          <w:sz w:val="22"/>
        </w:rPr>
        <w:t xml:space="preserve"> and </w:t>
      </w:r>
      <w:r w:rsidRPr="005B1499">
        <w:rPr>
          <w:rFonts w:eastAsia="Arial" w:cs="Arial"/>
          <w:sz w:val="22"/>
        </w:rPr>
        <w:t xml:space="preserve">record client referrals </w:t>
      </w:r>
      <w:r w:rsidR="00697E60" w:rsidRPr="005B1499">
        <w:rPr>
          <w:rFonts w:eastAsia="Arial" w:cs="Arial"/>
          <w:sz w:val="22"/>
        </w:rPr>
        <w:t xml:space="preserve">and case notes </w:t>
      </w:r>
      <w:r w:rsidRPr="005B1499">
        <w:rPr>
          <w:rFonts w:eastAsia="Arial" w:cs="Arial"/>
          <w:sz w:val="22"/>
        </w:rPr>
        <w:t>and include any other written or photographic documentation as necessary</w:t>
      </w:r>
      <w:r w:rsidR="00D74CAF" w:rsidRPr="005B1499">
        <w:rPr>
          <w:rFonts w:eastAsia="Arial" w:cs="Arial"/>
          <w:sz w:val="22"/>
        </w:rPr>
        <w:t xml:space="preserve">, </w:t>
      </w:r>
      <w:r w:rsidR="009C1E6B" w:rsidRPr="005B1499">
        <w:rPr>
          <w:rFonts w:eastAsia="Arial" w:cs="Arial"/>
          <w:sz w:val="22"/>
        </w:rPr>
        <w:t xml:space="preserve">adhering to Data Protection rules at all times </w:t>
      </w:r>
    </w:p>
    <w:p w14:paraId="6984A638" w14:textId="2A00C668" w:rsidR="0085201A" w:rsidRPr="005B1499" w:rsidRDefault="0085201A" w:rsidP="0085201A">
      <w:pPr>
        <w:pStyle w:val="ListParagraph"/>
        <w:numPr>
          <w:ilvl w:val="0"/>
          <w:numId w:val="31"/>
        </w:numPr>
        <w:spacing w:after="0"/>
        <w:jc w:val="left"/>
        <w:rPr>
          <w:rFonts w:eastAsia="Arial" w:cs="Arial"/>
          <w:color w:val="000000" w:themeColor="text1"/>
          <w:sz w:val="22"/>
        </w:rPr>
      </w:pPr>
      <w:r w:rsidRPr="005B1499">
        <w:rPr>
          <w:rFonts w:eastAsia="Arial" w:cs="Arial"/>
          <w:color w:val="000000" w:themeColor="text1"/>
          <w:sz w:val="22"/>
        </w:rPr>
        <w:t>Carry out and complete all required Risks Assessments prior to all visits</w:t>
      </w:r>
      <w:r w:rsidR="00965C96" w:rsidRPr="005B1499">
        <w:rPr>
          <w:rFonts w:eastAsia="Arial" w:cs="Arial"/>
          <w:color w:val="000000" w:themeColor="text1"/>
          <w:sz w:val="22"/>
        </w:rPr>
        <w:t>.</w:t>
      </w:r>
    </w:p>
    <w:p w14:paraId="4FED6089" w14:textId="25752EA3" w:rsidR="002B3F09" w:rsidRPr="005B1499" w:rsidRDefault="00C85520" w:rsidP="00A307CB">
      <w:pPr>
        <w:pStyle w:val="ListParagraph"/>
        <w:numPr>
          <w:ilvl w:val="0"/>
          <w:numId w:val="31"/>
        </w:numPr>
        <w:jc w:val="left"/>
        <w:rPr>
          <w:rFonts w:eastAsia="Arial" w:cs="Arial"/>
          <w:sz w:val="22"/>
        </w:rPr>
      </w:pPr>
      <w:r w:rsidRPr="005B1499">
        <w:rPr>
          <w:rFonts w:eastAsia="Arial" w:cs="Arial"/>
          <w:color w:val="000000" w:themeColor="text1"/>
          <w:sz w:val="22"/>
        </w:rPr>
        <w:t>C</w:t>
      </w:r>
      <w:r w:rsidR="00BF427C" w:rsidRPr="005B1499">
        <w:rPr>
          <w:rFonts w:eastAsia="Arial" w:cs="Arial"/>
          <w:color w:val="000000" w:themeColor="text1"/>
          <w:sz w:val="22"/>
        </w:rPr>
        <w:t xml:space="preserve">onduct comprehensive visits to assess the needs </w:t>
      </w:r>
      <w:r w:rsidR="005B4076" w:rsidRPr="005B1499">
        <w:rPr>
          <w:rFonts w:eastAsia="Arial" w:cs="Arial"/>
          <w:color w:val="000000" w:themeColor="text1"/>
          <w:sz w:val="22"/>
        </w:rPr>
        <w:t>of Breathe</w:t>
      </w:r>
      <w:r w:rsidR="0089758A" w:rsidRPr="005B1499">
        <w:rPr>
          <w:rFonts w:eastAsia="Arial" w:cs="Arial"/>
          <w:color w:val="000000" w:themeColor="text1"/>
          <w:sz w:val="22"/>
        </w:rPr>
        <w:t xml:space="preserve"> Easy clients </w:t>
      </w:r>
      <w:r w:rsidR="005B4076" w:rsidRPr="005B1499">
        <w:rPr>
          <w:rFonts w:eastAsia="Arial" w:cs="Arial"/>
          <w:color w:val="000000" w:themeColor="text1"/>
          <w:sz w:val="22"/>
        </w:rPr>
        <w:t xml:space="preserve">and </w:t>
      </w:r>
      <w:r w:rsidR="00E2344F" w:rsidRPr="005B1499">
        <w:rPr>
          <w:rFonts w:eastAsia="Arial" w:cs="Arial"/>
          <w:color w:val="000000" w:themeColor="text1"/>
          <w:sz w:val="22"/>
        </w:rPr>
        <w:t>agree the interventions</w:t>
      </w:r>
      <w:r w:rsidR="004B60DF" w:rsidRPr="005B1499">
        <w:rPr>
          <w:rFonts w:eastAsia="Arial" w:cs="Arial"/>
          <w:color w:val="000000" w:themeColor="text1"/>
          <w:sz w:val="22"/>
        </w:rPr>
        <w:t>/equipment</w:t>
      </w:r>
      <w:r w:rsidR="00E2344F" w:rsidRPr="005B1499">
        <w:rPr>
          <w:rFonts w:eastAsia="Arial" w:cs="Arial"/>
          <w:color w:val="000000" w:themeColor="text1"/>
          <w:sz w:val="22"/>
        </w:rPr>
        <w:t xml:space="preserve"> needed to </w:t>
      </w:r>
      <w:r w:rsidR="002B3F09" w:rsidRPr="005B1499">
        <w:rPr>
          <w:rFonts w:eastAsia="Arial" w:cs="Arial"/>
          <w:color w:val="000000" w:themeColor="text1"/>
          <w:sz w:val="22"/>
        </w:rPr>
        <w:t xml:space="preserve">improve the </w:t>
      </w:r>
      <w:r w:rsidR="004B60DF" w:rsidRPr="005B1499">
        <w:rPr>
          <w:rFonts w:eastAsia="Arial" w:cs="Arial"/>
          <w:color w:val="000000" w:themeColor="text1"/>
          <w:sz w:val="22"/>
        </w:rPr>
        <w:t>child’s</w:t>
      </w:r>
      <w:r w:rsidR="002B3F09" w:rsidRPr="005B1499">
        <w:rPr>
          <w:rFonts w:eastAsia="Arial" w:cs="Arial"/>
          <w:color w:val="000000" w:themeColor="text1"/>
          <w:sz w:val="22"/>
        </w:rPr>
        <w:t xml:space="preserve"> </w:t>
      </w:r>
      <w:r w:rsidR="004B60DF" w:rsidRPr="005B1499">
        <w:rPr>
          <w:rFonts w:eastAsia="Arial" w:cs="Arial"/>
          <w:color w:val="000000" w:themeColor="text1"/>
          <w:sz w:val="22"/>
        </w:rPr>
        <w:t>symptoms</w:t>
      </w:r>
      <w:r w:rsidR="002B3F09" w:rsidRPr="005B1499">
        <w:rPr>
          <w:rFonts w:eastAsia="Arial" w:cs="Arial"/>
          <w:color w:val="000000" w:themeColor="text1"/>
          <w:sz w:val="22"/>
        </w:rPr>
        <w:t xml:space="preserve"> </w:t>
      </w:r>
    </w:p>
    <w:p w14:paraId="0AB17D72" w14:textId="241CAB49" w:rsidR="002B3F09" w:rsidRPr="002B3F09" w:rsidRDefault="00C82B39" w:rsidP="00A307CB">
      <w:pPr>
        <w:pStyle w:val="ListParagraph"/>
        <w:numPr>
          <w:ilvl w:val="0"/>
          <w:numId w:val="31"/>
        </w:numPr>
        <w:jc w:val="left"/>
        <w:rPr>
          <w:rFonts w:eastAsia="Arial" w:cs="Arial"/>
          <w:sz w:val="24"/>
          <w:szCs w:val="24"/>
        </w:rPr>
      </w:pPr>
      <w:r w:rsidRPr="005B1499">
        <w:rPr>
          <w:rFonts w:eastAsia="Arial" w:cs="Arial"/>
          <w:sz w:val="22"/>
        </w:rPr>
        <w:t xml:space="preserve">Liaise with finance and procurement to order </w:t>
      </w:r>
      <w:r w:rsidR="00B61C5C" w:rsidRPr="005B1499">
        <w:rPr>
          <w:rFonts w:eastAsia="Arial" w:cs="Arial"/>
          <w:sz w:val="22"/>
        </w:rPr>
        <w:t>equipment, oversee receipt and organise</w:t>
      </w:r>
      <w:r w:rsidR="00B61C5C">
        <w:rPr>
          <w:rFonts w:eastAsia="Arial" w:cs="Arial"/>
          <w:sz w:val="22"/>
        </w:rPr>
        <w:t xml:space="preserve"> deliver</w:t>
      </w:r>
      <w:r w:rsidR="00062C2F">
        <w:rPr>
          <w:rFonts w:eastAsia="Arial" w:cs="Arial"/>
          <w:sz w:val="22"/>
        </w:rPr>
        <w:t>y</w:t>
      </w:r>
      <w:r w:rsidR="00B61C5C">
        <w:rPr>
          <w:rFonts w:eastAsia="Arial" w:cs="Arial"/>
          <w:sz w:val="22"/>
        </w:rPr>
        <w:t xml:space="preserve">, ensuring that </w:t>
      </w:r>
      <w:r w:rsidR="0021283B">
        <w:rPr>
          <w:rFonts w:eastAsia="Arial" w:cs="Arial"/>
          <w:sz w:val="22"/>
        </w:rPr>
        <w:t>the families</w:t>
      </w:r>
      <w:r w:rsidR="00B61C5C">
        <w:rPr>
          <w:rFonts w:eastAsia="Arial" w:cs="Arial"/>
          <w:sz w:val="22"/>
        </w:rPr>
        <w:t xml:space="preserve"> understand how </w:t>
      </w:r>
      <w:r w:rsidR="005B1499">
        <w:rPr>
          <w:rFonts w:eastAsia="Arial" w:cs="Arial"/>
          <w:sz w:val="22"/>
        </w:rPr>
        <w:t>each piece of equipment should be used</w:t>
      </w:r>
      <w:r w:rsidR="00B06359">
        <w:rPr>
          <w:rFonts w:eastAsia="Arial" w:cs="Arial"/>
          <w:sz w:val="22"/>
        </w:rPr>
        <w:t>. Complete all required client receipt paperwork.</w:t>
      </w:r>
    </w:p>
    <w:p w14:paraId="10973D8C" w14:textId="574CA214" w:rsidR="002B3F09" w:rsidRPr="005B1499" w:rsidRDefault="0021283B" w:rsidP="00A307CB">
      <w:pPr>
        <w:pStyle w:val="ListParagraph"/>
        <w:numPr>
          <w:ilvl w:val="0"/>
          <w:numId w:val="31"/>
        </w:numPr>
        <w:jc w:val="left"/>
        <w:rPr>
          <w:rFonts w:eastAsia="Arial" w:cs="Arial"/>
          <w:sz w:val="22"/>
        </w:rPr>
      </w:pPr>
      <w:r>
        <w:rPr>
          <w:rFonts w:eastAsia="Arial" w:cs="Arial"/>
          <w:sz w:val="22"/>
        </w:rPr>
        <w:t xml:space="preserve">Complete CRM system at all stages to ensure that a full record of </w:t>
      </w:r>
      <w:proofErr w:type="gramStart"/>
      <w:r>
        <w:rPr>
          <w:rFonts w:eastAsia="Arial" w:cs="Arial"/>
          <w:sz w:val="22"/>
        </w:rPr>
        <w:t xml:space="preserve">contact </w:t>
      </w:r>
      <w:r w:rsidR="000C6948">
        <w:rPr>
          <w:rFonts w:eastAsia="Arial" w:cs="Arial"/>
          <w:sz w:val="22"/>
        </w:rPr>
        <w:t>,</w:t>
      </w:r>
      <w:proofErr w:type="gramEnd"/>
      <w:r w:rsidR="000C6948">
        <w:rPr>
          <w:rFonts w:eastAsia="Arial" w:cs="Arial"/>
          <w:sz w:val="22"/>
        </w:rPr>
        <w:t xml:space="preserve"> including detail of phone calls, </w:t>
      </w:r>
      <w:r>
        <w:rPr>
          <w:rFonts w:eastAsia="Arial" w:cs="Arial"/>
          <w:sz w:val="22"/>
        </w:rPr>
        <w:t>is maintained</w:t>
      </w:r>
      <w:r w:rsidR="000C6948">
        <w:rPr>
          <w:rFonts w:eastAsia="Arial" w:cs="Arial"/>
          <w:sz w:val="22"/>
        </w:rPr>
        <w:t>.</w:t>
      </w:r>
    </w:p>
    <w:p w14:paraId="2B9DC5A0" w14:textId="4F258D87" w:rsidR="002B3F09" w:rsidRDefault="00DA0226" w:rsidP="00A307CB">
      <w:pPr>
        <w:pStyle w:val="ListParagraph"/>
        <w:numPr>
          <w:ilvl w:val="0"/>
          <w:numId w:val="31"/>
        </w:numPr>
        <w:jc w:val="left"/>
        <w:rPr>
          <w:rFonts w:eastAsia="Arial" w:cs="Arial"/>
          <w:sz w:val="22"/>
        </w:rPr>
      </w:pPr>
      <w:r>
        <w:rPr>
          <w:rFonts w:eastAsia="Arial" w:cs="Arial"/>
          <w:sz w:val="22"/>
        </w:rPr>
        <w:t>Contact</w:t>
      </w:r>
      <w:r w:rsidR="00B16E75">
        <w:rPr>
          <w:rFonts w:eastAsia="Arial" w:cs="Arial"/>
          <w:sz w:val="22"/>
        </w:rPr>
        <w:t xml:space="preserve"> housing providers where repairs or maintenance issues are identified, agree with contacts </w:t>
      </w:r>
      <w:r w:rsidR="00840E3D">
        <w:rPr>
          <w:rFonts w:eastAsia="Arial" w:cs="Arial"/>
          <w:sz w:val="22"/>
        </w:rPr>
        <w:t>what works are needed and follow up on all agreed actions</w:t>
      </w:r>
      <w:r w:rsidR="00594A91">
        <w:rPr>
          <w:rFonts w:eastAsia="Arial" w:cs="Arial"/>
          <w:sz w:val="22"/>
        </w:rPr>
        <w:t xml:space="preserve">. Liaise with client to ensure that they are included in </w:t>
      </w:r>
      <w:r w:rsidR="009772CA">
        <w:rPr>
          <w:rFonts w:eastAsia="Arial" w:cs="Arial"/>
          <w:sz w:val="22"/>
        </w:rPr>
        <w:t>plans and</w:t>
      </w:r>
      <w:r w:rsidR="00B142E1">
        <w:rPr>
          <w:rFonts w:eastAsia="Arial" w:cs="Arial"/>
          <w:sz w:val="22"/>
        </w:rPr>
        <w:t xml:space="preserve"> know what to expect in terms of timeframes and expecte</w:t>
      </w:r>
      <w:r w:rsidR="00974D8E">
        <w:rPr>
          <w:rFonts w:eastAsia="Arial" w:cs="Arial"/>
          <w:sz w:val="22"/>
        </w:rPr>
        <w:t>d</w:t>
      </w:r>
      <w:r w:rsidR="00B142E1">
        <w:rPr>
          <w:rFonts w:eastAsia="Arial" w:cs="Arial"/>
          <w:sz w:val="22"/>
        </w:rPr>
        <w:t xml:space="preserve"> works</w:t>
      </w:r>
      <w:r w:rsidR="00974D8E">
        <w:rPr>
          <w:rFonts w:eastAsia="Arial" w:cs="Arial"/>
          <w:sz w:val="22"/>
        </w:rPr>
        <w:t>.</w:t>
      </w:r>
    </w:p>
    <w:p w14:paraId="3B1635D0" w14:textId="394F8095" w:rsidR="00017966" w:rsidRDefault="00017966" w:rsidP="00A307CB">
      <w:pPr>
        <w:pStyle w:val="ListParagraph"/>
        <w:numPr>
          <w:ilvl w:val="0"/>
          <w:numId w:val="31"/>
        </w:numPr>
        <w:jc w:val="left"/>
        <w:rPr>
          <w:rFonts w:eastAsia="Arial" w:cs="Arial"/>
          <w:sz w:val="22"/>
        </w:rPr>
      </w:pPr>
      <w:r>
        <w:rPr>
          <w:rFonts w:eastAsia="Arial" w:cs="Arial"/>
          <w:sz w:val="22"/>
        </w:rPr>
        <w:t>Complete all requ</w:t>
      </w:r>
      <w:r w:rsidR="001D2A6E">
        <w:rPr>
          <w:rFonts w:eastAsia="Arial" w:cs="Arial"/>
          <w:sz w:val="22"/>
        </w:rPr>
        <w:t xml:space="preserve">ired </w:t>
      </w:r>
      <w:r w:rsidR="007F51FA">
        <w:rPr>
          <w:rFonts w:eastAsia="Arial" w:cs="Arial"/>
          <w:sz w:val="22"/>
        </w:rPr>
        <w:t xml:space="preserve">info </w:t>
      </w:r>
      <w:r w:rsidR="001D2A6E">
        <w:rPr>
          <w:rFonts w:eastAsia="Arial" w:cs="Arial"/>
          <w:sz w:val="22"/>
        </w:rPr>
        <w:t>databases</w:t>
      </w:r>
      <w:r w:rsidR="00062C2F">
        <w:rPr>
          <w:rFonts w:eastAsia="Arial" w:cs="Arial"/>
          <w:sz w:val="22"/>
        </w:rPr>
        <w:t xml:space="preserve"> </w:t>
      </w:r>
      <w:r w:rsidR="001D2A6E">
        <w:rPr>
          <w:rFonts w:eastAsia="Arial" w:cs="Arial"/>
          <w:sz w:val="22"/>
        </w:rPr>
        <w:t>and produce reports on a weekly</w:t>
      </w:r>
      <w:r w:rsidR="00974D8E">
        <w:rPr>
          <w:rFonts w:eastAsia="Arial" w:cs="Arial"/>
          <w:sz w:val="22"/>
        </w:rPr>
        <w:t xml:space="preserve">, </w:t>
      </w:r>
      <w:r w:rsidR="001D2A6E">
        <w:rPr>
          <w:rFonts w:eastAsia="Arial" w:cs="Arial"/>
          <w:sz w:val="22"/>
        </w:rPr>
        <w:t>month</w:t>
      </w:r>
      <w:r w:rsidR="00062C2F">
        <w:rPr>
          <w:rFonts w:eastAsia="Arial" w:cs="Arial"/>
          <w:sz w:val="22"/>
        </w:rPr>
        <w:t>ly</w:t>
      </w:r>
      <w:r w:rsidR="00974D8E">
        <w:rPr>
          <w:rFonts w:eastAsia="Arial" w:cs="Arial"/>
          <w:sz w:val="22"/>
        </w:rPr>
        <w:t xml:space="preserve"> and adhoc</w:t>
      </w:r>
      <w:r w:rsidR="00062C2F">
        <w:rPr>
          <w:rFonts w:eastAsia="Arial" w:cs="Arial"/>
          <w:sz w:val="22"/>
        </w:rPr>
        <w:t xml:space="preserve"> basis</w:t>
      </w:r>
    </w:p>
    <w:p w14:paraId="287B52C5" w14:textId="1232AB60" w:rsidR="00840E3D" w:rsidRDefault="00840E3D" w:rsidP="00A307CB">
      <w:pPr>
        <w:pStyle w:val="ListParagraph"/>
        <w:numPr>
          <w:ilvl w:val="0"/>
          <w:numId w:val="31"/>
        </w:numPr>
        <w:jc w:val="left"/>
        <w:rPr>
          <w:rFonts w:eastAsia="Arial" w:cs="Arial"/>
          <w:sz w:val="22"/>
        </w:rPr>
      </w:pPr>
      <w:r>
        <w:rPr>
          <w:rFonts w:eastAsia="Arial" w:cs="Arial"/>
          <w:sz w:val="22"/>
        </w:rPr>
        <w:t xml:space="preserve">Act as advocate for </w:t>
      </w:r>
      <w:r w:rsidR="009772CA">
        <w:rPr>
          <w:rFonts w:eastAsia="Arial" w:cs="Arial"/>
          <w:sz w:val="22"/>
        </w:rPr>
        <w:t>clients’</w:t>
      </w:r>
      <w:r>
        <w:rPr>
          <w:rFonts w:eastAsia="Arial" w:cs="Arial"/>
          <w:sz w:val="22"/>
        </w:rPr>
        <w:t xml:space="preserve"> families where necessary in order t</w:t>
      </w:r>
      <w:r w:rsidR="00DA0226">
        <w:rPr>
          <w:rFonts w:eastAsia="Arial" w:cs="Arial"/>
          <w:sz w:val="22"/>
        </w:rPr>
        <w:t>hat works are completed</w:t>
      </w:r>
      <w:r w:rsidR="00974D8E">
        <w:rPr>
          <w:rFonts w:eastAsia="Arial" w:cs="Arial"/>
          <w:sz w:val="22"/>
        </w:rPr>
        <w:t xml:space="preserve"> and problems </w:t>
      </w:r>
      <w:r w:rsidR="00D40A35">
        <w:rPr>
          <w:rFonts w:eastAsia="Arial" w:cs="Arial"/>
          <w:sz w:val="22"/>
        </w:rPr>
        <w:t>resolved.</w:t>
      </w:r>
      <w:r w:rsidR="00DA0226">
        <w:rPr>
          <w:rFonts w:eastAsia="Arial" w:cs="Arial"/>
          <w:sz w:val="22"/>
        </w:rPr>
        <w:t xml:space="preserve"> </w:t>
      </w:r>
    </w:p>
    <w:p w14:paraId="761301AF" w14:textId="172C288E" w:rsidR="00D40A35" w:rsidRPr="005B1499" w:rsidRDefault="00205C82" w:rsidP="00A307CB">
      <w:pPr>
        <w:pStyle w:val="ListParagraph"/>
        <w:numPr>
          <w:ilvl w:val="0"/>
          <w:numId w:val="31"/>
        </w:numPr>
        <w:jc w:val="left"/>
        <w:rPr>
          <w:rFonts w:eastAsia="Arial" w:cs="Arial"/>
          <w:sz w:val="22"/>
        </w:rPr>
      </w:pPr>
      <w:r>
        <w:rPr>
          <w:rFonts w:eastAsia="Arial" w:cs="Arial"/>
          <w:sz w:val="22"/>
        </w:rPr>
        <w:t>Gather client feedback and c</w:t>
      </w:r>
      <w:r w:rsidR="00D40A35">
        <w:rPr>
          <w:rFonts w:eastAsia="Arial" w:cs="Arial"/>
          <w:sz w:val="22"/>
        </w:rPr>
        <w:t>reate case st</w:t>
      </w:r>
      <w:r w:rsidR="00D3734D">
        <w:rPr>
          <w:rFonts w:eastAsia="Arial" w:cs="Arial"/>
          <w:sz w:val="22"/>
        </w:rPr>
        <w:t>udies and other written evidence that demonstrates the improvements made to the c</w:t>
      </w:r>
      <w:r w:rsidR="00FB293E">
        <w:rPr>
          <w:rFonts w:eastAsia="Arial" w:cs="Arial"/>
          <w:sz w:val="22"/>
        </w:rPr>
        <w:t>l</w:t>
      </w:r>
      <w:r w:rsidR="00D3734D">
        <w:rPr>
          <w:rFonts w:eastAsia="Arial" w:cs="Arial"/>
          <w:sz w:val="22"/>
        </w:rPr>
        <w:t>ients</w:t>
      </w:r>
      <w:r w:rsidR="003030E4">
        <w:rPr>
          <w:rFonts w:eastAsia="Arial" w:cs="Arial"/>
          <w:sz w:val="22"/>
        </w:rPr>
        <w:t>’</w:t>
      </w:r>
      <w:r w:rsidR="00D3734D">
        <w:rPr>
          <w:rFonts w:eastAsia="Arial" w:cs="Arial"/>
          <w:sz w:val="22"/>
        </w:rPr>
        <w:t xml:space="preserve"> health p</w:t>
      </w:r>
      <w:r w:rsidR="00FB293E">
        <w:rPr>
          <w:rFonts w:eastAsia="Arial" w:cs="Arial"/>
          <w:sz w:val="22"/>
        </w:rPr>
        <w:t>o</w:t>
      </w:r>
      <w:r w:rsidR="00D3734D">
        <w:rPr>
          <w:rFonts w:eastAsia="Arial" w:cs="Arial"/>
          <w:sz w:val="22"/>
        </w:rPr>
        <w:t>st intervention</w:t>
      </w:r>
    </w:p>
    <w:p w14:paraId="0E5AD56E" w14:textId="455D004C" w:rsidR="00BA6B7F" w:rsidRPr="009772CA" w:rsidRDefault="00017966" w:rsidP="009772CA">
      <w:pPr>
        <w:pStyle w:val="ListParagraph"/>
        <w:numPr>
          <w:ilvl w:val="0"/>
          <w:numId w:val="31"/>
        </w:numPr>
        <w:jc w:val="left"/>
        <w:rPr>
          <w:rFonts w:eastAsia="Arial" w:cs="Arial"/>
          <w:sz w:val="22"/>
        </w:rPr>
      </w:pPr>
      <w:r>
        <w:rPr>
          <w:rFonts w:eastAsia="Arial" w:cs="Arial"/>
          <w:sz w:val="22"/>
        </w:rPr>
        <w:t>After training, support</w:t>
      </w:r>
      <w:r w:rsidR="00DA0226">
        <w:rPr>
          <w:rFonts w:eastAsia="Arial" w:cs="Arial"/>
          <w:sz w:val="22"/>
        </w:rPr>
        <w:t xml:space="preserve"> on the</w:t>
      </w:r>
      <w:r w:rsidR="00062C2F">
        <w:rPr>
          <w:rFonts w:eastAsia="Arial" w:cs="Arial"/>
          <w:sz w:val="22"/>
        </w:rPr>
        <w:t xml:space="preserve"> provision of</w:t>
      </w:r>
      <w:r w:rsidR="00DA0226">
        <w:rPr>
          <w:rFonts w:eastAsia="Arial" w:cs="Arial"/>
          <w:sz w:val="22"/>
        </w:rPr>
        <w:t xml:space="preserve"> HomePlus serv</w:t>
      </w:r>
      <w:r>
        <w:rPr>
          <w:rFonts w:eastAsia="Arial" w:cs="Arial"/>
          <w:sz w:val="22"/>
        </w:rPr>
        <w:t xml:space="preserve">ices where time allows </w:t>
      </w:r>
    </w:p>
    <w:p w14:paraId="5668CBC5" w14:textId="6A428409" w:rsidR="00B60CE5" w:rsidRDefault="00205C82" w:rsidP="00494A1A">
      <w:pPr>
        <w:pStyle w:val="ListParagraph"/>
        <w:numPr>
          <w:ilvl w:val="0"/>
          <w:numId w:val="31"/>
        </w:numPr>
        <w:spacing w:after="0"/>
        <w:jc w:val="left"/>
        <w:rPr>
          <w:rFonts w:eastAsia="Arial" w:cs="Arial"/>
          <w:color w:val="000000" w:themeColor="text1"/>
          <w:sz w:val="22"/>
        </w:rPr>
      </w:pPr>
      <w:r>
        <w:rPr>
          <w:rFonts w:eastAsia="Arial" w:cs="Arial"/>
          <w:color w:val="000000" w:themeColor="text1"/>
          <w:sz w:val="22"/>
        </w:rPr>
        <w:t>Where applicable, r</w:t>
      </w:r>
      <w:r w:rsidR="66DDEE6F" w:rsidRPr="5A2E4A75">
        <w:rPr>
          <w:rFonts w:eastAsia="Arial" w:cs="Arial"/>
          <w:color w:val="000000" w:themeColor="text1"/>
          <w:sz w:val="22"/>
        </w:rPr>
        <w:t>efer clients to other agencies with their consent, including organizations that offer welfare benefits checks,</w:t>
      </w:r>
      <w:r w:rsidR="00D039C3">
        <w:rPr>
          <w:rFonts w:eastAsia="Arial" w:cs="Arial"/>
          <w:color w:val="000000" w:themeColor="text1"/>
          <w:sz w:val="22"/>
        </w:rPr>
        <w:t xml:space="preserve"> and other practical help as needed.</w:t>
      </w:r>
    </w:p>
    <w:p w14:paraId="2C2E8D2B" w14:textId="5BC4D145" w:rsidR="00B60CE5" w:rsidRPr="00C61850" w:rsidRDefault="00E36A0E" w:rsidP="00C61850">
      <w:pPr>
        <w:pStyle w:val="ListParagraph"/>
        <w:numPr>
          <w:ilvl w:val="0"/>
          <w:numId w:val="31"/>
        </w:numPr>
        <w:spacing w:after="0"/>
        <w:jc w:val="left"/>
        <w:rPr>
          <w:rFonts w:eastAsia="Arial" w:cs="Arial"/>
          <w:color w:val="000000" w:themeColor="text1"/>
          <w:sz w:val="22"/>
        </w:rPr>
      </w:pPr>
      <w:r w:rsidRPr="5A2E4A75">
        <w:rPr>
          <w:rFonts w:eastAsia="Arial" w:cs="Arial"/>
          <w:color w:val="000000" w:themeColor="text1"/>
          <w:sz w:val="22"/>
        </w:rPr>
        <w:t>Identify financial support opportunities from charitable trusts and other funding sources to support individual clients.</w:t>
      </w:r>
    </w:p>
    <w:p w14:paraId="43EFE21A" w14:textId="77777777" w:rsidR="00710ACD" w:rsidRDefault="00710ACD" w:rsidP="0032744F">
      <w:pPr>
        <w:spacing w:after="0"/>
        <w:jc w:val="left"/>
        <w:rPr>
          <w:rFonts w:eastAsia="Arial" w:cs="Arial"/>
          <w:color w:val="000000" w:themeColor="text1"/>
          <w:sz w:val="22"/>
        </w:rPr>
      </w:pPr>
    </w:p>
    <w:p w14:paraId="168F0BD8" w14:textId="77777777" w:rsidR="0032744F" w:rsidRDefault="0032744F" w:rsidP="00F4673F">
      <w:pPr>
        <w:pStyle w:val="ListParagraph"/>
        <w:spacing w:after="0"/>
        <w:jc w:val="left"/>
        <w:rPr>
          <w:rFonts w:eastAsia="Arial" w:cs="Arial"/>
          <w:b/>
          <w:bCs/>
          <w:sz w:val="22"/>
        </w:rPr>
      </w:pPr>
    </w:p>
    <w:p w14:paraId="74DF6A74" w14:textId="52A17194" w:rsidR="00F4673F" w:rsidRPr="0032744F" w:rsidRDefault="00087A76" w:rsidP="0032744F">
      <w:pPr>
        <w:spacing w:after="0"/>
        <w:jc w:val="left"/>
        <w:rPr>
          <w:rFonts w:eastAsia="Arial" w:cs="Arial"/>
          <w:b/>
          <w:bCs/>
          <w:sz w:val="22"/>
        </w:rPr>
      </w:pPr>
      <w:r w:rsidRPr="0032744F">
        <w:rPr>
          <w:rFonts w:eastAsia="Arial" w:cs="Arial"/>
          <w:b/>
          <w:bCs/>
          <w:sz w:val="22"/>
        </w:rPr>
        <w:t xml:space="preserve">Working </w:t>
      </w:r>
      <w:r w:rsidR="003452E0" w:rsidRPr="0032744F">
        <w:rPr>
          <w:rFonts w:eastAsia="Arial" w:cs="Arial"/>
          <w:b/>
          <w:bCs/>
          <w:sz w:val="22"/>
        </w:rPr>
        <w:t xml:space="preserve">Conditions </w:t>
      </w:r>
    </w:p>
    <w:p w14:paraId="5FBB63E2" w14:textId="1745C3E0" w:rsidR="00003082" w:rsidRPr="00CC7DFC" w:rsidRDefault="66DDEE6F" w:rsidP="00CC7DFC">
      <w:pPr>
        <w:pStyle w:val="ListParagraph"/>
        <w:numPr>
          <w:ilvl w:val="0"/>
          <w:numId w:val="27"/>
        </w:numPr>
        <w:spacing w:after="0"/>
        <w:jc w:val="left"/>
        <w:rPr>
          <w:rFonts w:eastAsia="Arial" w:cs="Arial"/>
          <w:color w:val="000000" w:themeColor="text1"/>
          <w:sz w:val="22"/>
        </w:rPr>
      </w:pPr>
      <w:r w:rsidRPr="5A2E4A75">
        <w:rPr>
          <w:rFonts w:eastAsia="Arial" w:cs="Arial"/>
          <w:color w:val="000000" w:themeColor="text1"/>
          <w:sz w:val="22"/>
        </w:rPr>
        <w:t>Ability to perform all duties and tasks with reasonable adjustment, in accordance with the Equality Act 2010 in relation to Disability Provisions.</w:t>
      </w:r>
    </w:p>
    <w:p w14:paraId="5BCDE578" w14:textId="16722E69" w:rsidR="00060BF3" w:rsidRDefault="003452E0" w:rsidP="0032744F">
      <w:pPr>
        <w:pStyle w:val="ListParagraph"/>
        <w:numPr>
          <w:ilvl w:val="0"/>
          <w:numId w:val="27"/>
        </w:numPr>
        <w:spacing w:after="0"/>
        <w:jc w:val="left"/>
        <w:rPr>
          <w:rFonts w:eastAsia="Arial" w:cs="Arial"/>
          <w:color w:val="000000" w:themeColor="text1"/>
          <w:sz w:val="22"/>
        </w:rPr>
      </w:pPr>
      <w:r w:rsidRPr="003452E0">
        <w:rPr>
          <w:rFonts w:eastAsia="Arial" w:cs="Arial"/>
          <w:color w:val="000000" w:themeColor="text1"/>
          <w:sz w:val="22"/>
        </w:rPr>
        <w:t>Ability to</w:t>
      </w:r>
      <w:r w:rsidRPr="003452E0">
        <w:rPr>
          <w:rFonts w:eastAsia="Arial" w:cs="Arial"/>
          <w:sz w:val="22"/>
        </w:rPr>
        <w:t xml:space="preserve"> </w:t>
      </w:r>
      <w:r w:rsidR="00CC7DFC">
        <w:rPr>
          <w:rFonts w:eastAsia="Arial" w:cs="Arial"/>
          <w:sz w:val="22"/>
        </w:rPr>
        <w:t>receive</w:t>
      </w:r>
      <w:r w:rsidRPr="003452E0">
        <w:rPr>
          <w:rFonts w:eastAsia="Arial" w:cs="Arial"/>
          <w:sz w:val="22"/>
        </w:rPr>
        <w:t xml:space="preserve"> </w:t>
      </w:r>
      <w:r w:rsidR="00060BF3">
        <w:rPr>
          <w:rFonts w:eastAsia="Arial" w:cs="Arial"/>
          <w:color w:val="000000" w:themeColor="text1"/>
          <w:sz w:val="22"/>
        </w:rPr>
        <w:t>and deliver</w:t>
      </w:r>
      <w:r>
        <w:rPr>
          <w:rFonts w:eastAsia="Arial" w:cs="Arial"/>
          <w:color w:val="000000" w:themeColor="text1"/>
          <w:sz w:val="22"/>
        </w:rPr>
        <w:t xml:space="preserve"> a variety of </w:t>
      </w:r>
      <w:r w:rsidR="000E30C5">
        <w:rPr>
          <w:rFonts w:eastAsia="Arial" w:cs="Arial"/>
          <w:color w:val="000000" w:themeColor="text1"/>
          <w:sz w:val="22"/>
        </w:rPr>
        <w:t>items</w:t>
      </w:r>
      <w:r w:rsidR="00060BF3">
        <w:rPr>
          <w:rFonts w:eastAsia="Arial" w:cs="Arial"/>
          <w:color w:val="000000" w:themeColor="text1"/>
          <w:sz w:val="22"/>
        </w:rPr>
        <w:t xml:space="preserve"> </w:t>
      </w:r>
      <w:r w:rsidR="00CC7DFC">
        <w:rPr>
          <w:rFonts w:eastAsia="Arial" w:cs="Arial"/>
          <w:color w:val="000000" w:themeColor="text1"/>
          <w:sz w:val="22"/>
        </w:rPr>
        <w:t>as needed</w:t>
      </w:r>
      <w:r w:rsidR="00060BF3">
        <w:rPr>
          <w:rFonts w:eastAsia="Arial" w:cs="Arial"/>
          <w:color w:val="000000" w:themeColor="text1"/>
          <w:sz w:val="22"/>
        </w:rPr>
        <w:t>.</w:t>
      </w:r>
      <w:r w:rsidR="00F4673F">
        <w:rPr>
          <w:rFonts w:eastAsia="Arial" w:cs="Arial"/>
          <w:color w:val="000000" w:themeColor="text1"/>
          <w:sz w:val="22"/>
        </w:rPr>
        <w:t xml:space="preserve"> </w:t>
      </w:r>
    </w:p>
    <w:p w14:paraId="6D7ADA5F" w14:textId="256E7B75" w:rsidR="00B60CE5" w:rsidRDefault="00B60CE5" w:rsidP="5A2E4A75">
      <w:pPr>
        <w:spacing w:after="0"/>
        <w:jc w:val="left"/>
        <w:rPr>
          <w:b/>
          <w:bCs/>
          <w:sz w:val="22"/>
        </w:rPr>
      </w:pPr>
    </w:p>
    <w:p w14:paraId="5C916F97" w14:textId="6E96FC42" w:rsidR="00502E40" w:rsidRPr="00060BF3" w:rsidRDefault="71363EC1" w:rsidP="5A2E4A75">
      <w:pPr>
        <w:spacing w:after="0"/>
        <w:rPr>
          <w:sz w:val="22"/>
        </w:rPr>
      </w:pPr>
      <w:r w:rsidRPr="00060BF3">
        <w:rPr>
          <w:sz w:val="22"/>
        </w:rPr>
        <w:t xml:space="preserve"> </w:t>
      </w:r>
    </w:p>
    <w:p w14:paraId="4A6C8D0B" w14:textId="59F8C420" w:rsidR="007679E1" w:rsidRPr="00060BF3" w:rsidRDefault="007679E1" w:rsidP="0032744F">
      <w:pPr>
        <w:rPr>
          <w:b/>
          <w:bCs/>
          <w:sz w:val="22"/>
        </w:rPr>
      </w:pPr>
      <w:r w:rsidRPr="00060BF3">
        <w:rPr>
          <w:b/>
          <w:bCs/>
          <w:sz w:val="22"/>
        </w:rPr>
        <w:t>Policies and Procedures</w:t>
      </w:r>
      <w:r w:rsidR="7DECC42F" w:rsidRPr="00060BF3">
        <w:rPr>
          <w:rFonts w:eastAsia="Arial" w:cs="Arial"/>
          <w:color w:val="000000" w:themeColor="text1"/>
          <w:sz w:val="22"/>
        </w:rPr>
        <w:t xml:space="preserve"> </w:t>
      </w:r>
      <w:r w:rsidR="00A34841">
        <w:rPr>
          <w:rFonts w:eastAsia="Arial" w:cs="Arial"/>
          <w:color w:val="000000" w:themeColor="text1"/>
          <w:sz w:val="22"/>
        </w:rPr>
        <w:t>– You must adhere to all Care and Repairs Policies and Procedure</w:t>
      </w:r>
      <w:r w:rsidR="0032744F">
        <w:rPr>
          <w:rFonts w:eastAsia="Arial" w:cs="Arial"/>
          <w:color w:val="000000" w:themeColor="text1"/>
          <w:sz w:val="22"/>
        </w:rPr>
        <w:t>s</w:t>
      </w:r>
      <w:r w:rsidR="00E92720">
        <w:rPr>
          <w:rFonts w:eastAsia="Arial" w:cs="Arial"/>
          <w:color w:val="000000" w:themeColor="text1"/>
          <w:sz w:val="22"/>
        </w:rPr>
        <w:t>,</w:t>
      </w:r>
      <w:r w:rsidR="00A34841">
        <w:rPr>
          <w:rFonts w:eastAsia="Arial" w:cs="Arial"/>
          <w:color w:val="000000" w:themeColor="text1"/>
          <w:sz w:val="22"/>
        </w:rPr>
        <w:t xml:space="preserve"> </w:t>
      </w:r>
      <w:r w:rsidR="002F3A89">
        <w:rPr>
          <w:rFonts w:eastAsia="Arial" w:cs="Arial"/>
          <w:color w:val="000000" w:themeColor="text1"/>
          <w:sz w:val="22"/>
        </w:rPr>
        <w:t>including: -</w:t>
      </w:r>
    </w:p>
    <w:p w14:paraId="41371437" w14:textId="1DCAFED4" w:rsidR="7DECC42F" w:rsidRPr="0018384F" w:rsidRDefault="7DECC42F" w:rsidP="0032744F">
      <w:pPr>
        <w:pStyle w:val="ListParagraph"/>
        <w:numPr>
          <w:ilvl w:val="0"/>
          <w:numId w:val="28"/>
        </w:numPr>
        <w:rPr>
          <w:rFonts w:eastAsia="Arial" w:cs="Arial"/>
          <w:color w:val="000000" w:themeColor="text1"/>
          <w:sz w:val="22"/>
        </w:rPr>
      </w:pPr>
      <w:r w:rsidRPr="0018384F">
        <w:rPr>
          <w:rFonts w:eastAsia="Arial" w:cs="Arial"/>
          <w:color w:val="000000" w:themeColor="text1"/>
          <w:sz w:val="22"/>
        </w:rPr>
        <w:t xml:space="preserve">Data Protection </w:t>
      </w:r>
      <w:r w:rsidR="0018384F">
        <w:rPr>
          <w:rFonts w:eastAsia="Arial" w:cs="Arial"/>
          <w:color w:val="000000" w:themeColor="text1"/>
          <w:sz w:val="22"/>
        </w:rPr>
        <w:t>Policy</w:t>
      </w:r>
      <w:r w:rsidRPr="0018384F">
        <w:rPr>
          <w:rFonts w:eastAsia="Arial" w:cs="Arial"/>
          <w:color w:val="000000" w:themeColor="text1"/>
          <w:sz w:val="22"/>
        </w:rPr>
        <w:t xml:space="preserve"> (GDPR.</w:t>
      </w:r>
    </w:p>
    <w:p w14:paraId="54A93108" w14:textId="11882B91" w:rsidR="0018384F" w:rsidRPr="0018384F" w:rsidRDefault="00894C68" w:rsidP="0032744F">
      <w:pPr>
        <w:pStyle w:val="ListParagraph"/>
        <w:numPr>
          <w:ilvl w:val="0"/>
          <w:numId w:val="28"/>
        </w:numPr>
        <w:rPr>
          <w:rFonts w:eastAsia="Arial" w:cs="Arial"/>
          <w:color w:val="000000" w:themeColor="text1"/>
          <w:sz w:val="22"/>
        </w:rPr>
      </w:pPr>
      <w:r w:rsidRPr="0018384F">
        <w:rPr>
          <w:rFonts w:eastAsia="Arial" w:cs="Arial"/>
          <w:color w:val="000000" w:themeColor="text1"/>
          <w:sz w:val="22"/>
        </w:rPr>
        <w:lastRenderedPageBreak/>
        <w:t>L</w:t>
      </w:r>
      <w:r w:rsidR="7DECC42F" w:rsidRPr="0018384F">
        <w:rPr>
          <w:rFonts w:eastAsia="Arial" w:cs="Arial"/>
          <w:color w:val="000000" w:themeColor="text1"/>
          <w:sz w:val="22"/>
        </w:rPr>
        <w:t xml:space="preserve">one </w:t>
      </w:r>
      <w:r w:rsidRPr="0018384F">
        <w:rPr>
          <w:rFonts w:eastAsia="Arial" w:cs="Arial"/>
          <w:color w:val="000000" w:themeColor="text1"/>
          <w:sz w:val="22"/>
        </w:rPr>
        <w:t>W</w:t>
      </w:r>
      <w:r w:rsidR="7DECC42F" w:rsidRPr="0018384F">
        <w:rPr>
          <w:rFonts w:eastAsia="Arial" w:cs="Arial"/>
          <w:color w:val="000000" w:themeColor="text1"/>
          <w:sz w:val="22"/>
        </w:rPr>
        <w:t xml:space="preserve">orking </w:t>
      </w:r>
      <w:r w:rsidR="0018384F">
        <w:rPr>
          <w:rFonts w:eastAsia="Arial" w:cs="Arial"/>
          <w:color w:val="000000" w:themeColor="text1"/>
          <w:sz w:val="22"/>
        </w:rPr>
        <w:t>Policy</w:t>
      </w:r>
    </w:p>
    <w:p w14:paraId="1F4BC388" w14:textId="28B8CD50" w:rsidR="00124F92" w:rsidRPr="0018384F" w:rsidRDefault="007D2634" w:rsidP="0032744F">
      <w:pPr>
        <w:pStyle w:val="ListParagraph"/>
        <w:numPr>
          <w:ilvl w:val="0"/>
          <w:numId w:val="28"/>
        </w:numPr>
        <w:rPr>
          <w:rFonts w:eastAsia="Arial" w:cs="Arial"/>
          <w:color w:val="000000" w:themeColor="text1"/>
          <w:sz w:val="22"/>
        </w:rPr>
      </w:pPr>
      <w:r w:rsidRPr="0018384F">
        <w:rPr>
          <w:rFonts w:eastAsia="Arial" w:cs="Arial"/>
          <w:color w:val="000000" w:themeColor="text1"/>
          <w:sz w:val="22"/>
        </w:rPr>
        <w:t>R</w:t>
      </w:r>
      <w:r w:rsidR="7DECC42F" w:rsidRPr="0018384F">
        <w:rPr>
          <w:rFonts w:eastAsia="Arial" w:cs="Arial"/>
          <w:color w:val="000000" w:themeColor="text1"/>
          <w:sz w:val="22"/>
        </w:rPr>
        <w:t xml:space="preserve">isk </w:t>
      </w:r>
      <w:r w:rsidRPr="0018384F">
        <w:rPr>
          <w:rFonts w:eastAsia="Arial" w:cs="Arial"/>
          <w:color w:val="000000" w:themeColor="text1"/>
          <w:sz w:val="22"/>
        </w:rPr>
        <w:t>A</w:t>
      </w:r>
      <w:r w:rsidR="7DECC42F" w:rsidRPr="0018384F">
        <w:rPr>
          <w:rFonts w:eastAsia="Arial" w:cs="Arial"/>
          <w:color w:val="000000" w:themeColor="text1"/>
          <w:sz w:val="22"/>
        </w:rPr>
        <w:t xml:space="preserve">ssessments </w:t>
      </w:r>
    </w:p>
    <w:p w14:paraId="48B84D91" w14:textId="20A60876" w:rsidR="006974EF" w:rsidRPr="0018384F" w:rsidRDefault="7DECC42F" w:rsidP="0032744F">
      <w:pPr>
        <w:pStyle w:val="ListParagraph"/>
        <w:numPr>
          <w:ilvl w:val="0"/>
          <w:numId w:val="28"/>
        </w:numPr>
        <w:rPr>
          <w:rFonts w:eastAsia="Arial" w:cs="Arial"/>
          <w:color w:val="000000" w:themeColor="text1"/>
          <w:sz w:val="22"/>
        </w:rPr>
      </w:pPr>
      <w:r w:rsidRPr="0018384F">
        <w:rPr>
          <w:rFonts w:eastAsia="Arial" w:cs="Arial"/>
          <w:color w:val="000000" w:themeColor="text1"/>
          <w:sz w:val="22"/>
        </w:rPr>
        <w:t>Equal</w:t>
      </w:r>
      <w:r w:rsidR="00AE7B8E" w:rsidRPr="0018384F">
        <w:rPr>
          <w:rFonts w:eastAsia="Arial" w:cs="Arial"/>
          <w:color w:val="000000" w:themeColor="text1"/>
          <w:sz w:val="22"/>
        </w:rPr>
        <w:t>ity and Diversity</w:t>
      </w:r>
      <w:r w:rsidRPr="0018384F">
        <w:rPr>
          <w:rFonts w:eastAsia="Arial" w:cs="Arial"/>
          <w:color w:val="000000" w:themeColor="text1"/>
          <w:sz w:val="22"/>
        </w:rPr>
        <w:t xml:space="preserve"> Policy </w:t>
      </w:r>
    </w:p>
    <w:p w14:paraId="788B3BE6" w14:textId="58F28360" w:rsidR="00AE7B8E" w:rsidRDefault="006974EF" w:rsidP="0032744F">
      <w:pPr>
        <w:pStyle w:val="ListParagraph"/>
        <w:numPr>
          <w:ilvl w:val="0"/>
          <w:numId w:val="28"/>
        </w:numPr>
        <w:rPr>
          <w:rFonts w:eastAsia="Arial" w:cs="Arial"/>
          <w:color w:val="000000" w:themeColor="text1"/>
          <w:sz w:val="22"/>
        </w:rPr>
      </w:pPr>
      <w:r>
        <w:rPr>
          <w:rFonts w:eastAsia="Arial" w:cs="Arial"/>
          <w:color w:val="000000" w:themeColor="text1"/>
          <w:sz w:val="22"/>
        </w:rPr>
        <w:t>Safeguarding</w:t>
      </w:r>
      <w:r w:rsidR="00AE7B8E">
        <w:rPr>
          <w:rFonts w:eastAsia="Arial" w:cs="Arial"/>
          <w:color w:val="000000" w:themeColor="text1"/>
          <w:sz w:val="22"/>
        </w:rPr>
        <w:t xml:space="preserve"> Children and Adults</w:t>
      </w:r>
      <w:r w:rsidR="0018384F">
        <w:rPr>
          <w:rFonts w:eastAsia="Arial" w:cs="Arial"/>
          <w:color w:val="000000" w:themeColor="text1"/>
          <w:sz w:val="22"/>
        </w:rPr>
        <w:t xml:space="preserve"> Policy</w:t>
      </w:r>
    </w:p>
    <w:p w14:paraId="2804CBD9" w14:textId="21ECEF53" w:rsidR="00AE7B8E" w:rsidRDefault="00AE7B8E" w:rsidP="0032744F">
      <w:pPr>
        <w:pStyle w:val="ListParagraph"/>
        <w:numPr>
          <w:ilvl w:val="0"/>
          <w:numId w:val="28"/>
        </w:numPr>
        <w:rPr>
          <w:rFonts w:eastAsia="Arial" w:cs="Arial"/>
          <w:color w:val="000000" w:themeColor="text1"/>
          <w:sz w:val="22"/>
        </w:rPr>
      </w:pPr>
      <w:r>
        <w:rPr>
          <w:rFonts w:eastAsia="Arial" w:cs="Arial"/>
          <w:color w:val="000000" w:themeColor="text1"/>
          <w:sz w:val="22"/>
        </w:rPr>
        <w:t>Health and Safety Policy</w:t>
      </w:r>
    </w:p>
    <w:p w14:paraId="27A3DB1A" w14:textId="7E016D58" w:rsidR="0032744F" w:rsidRPr="001958BE" w:rsidRDefault="009B2A4A" w:rsidP="001958BE">
      <w:pPr>
        <w:rPr>
          <w:rFonts w:eastAsia="Arial" w:cs="Arial"/>
          <w:color w:val="000000" w:themeColor="text1"/>
          <w:sz w:val="22"/>
        </w:rPr>
      </w:pPr>
      <w:r>
        <w:rPr>
          <w:rFonts w:eastAsia="Arial" w:cs="Arial"/>
          <w:color w:val="000000" w:themeColor="text1"/>
          <w:sz w:val="22"/>
        </w:rPr>
        <w:t>A</w:t>
      </w:r>
      <w:r w:rsidR="7DECC42F" w:rsidRPr="001958BE">
        <w:rPr>
          <w:rFonts w:eastAsia="Arial" w:cs="Arial"/>
          <w:color w:val="000000" w:themeColor="text1"/>
          <w:sz w:val="22"/>
        </w:rPr>
        <w:t xml:space="preserve">ll </w:t>
      </w:r>
      <w:r w:rsidR="007D2634" w:rsidRPr="001958BE">
        <w:rPr>
          <w:rFonts w:eastAsia="Arial" w:cs="Arial"/>
          <w:color w:val="000000" w:themeColor="text1"/>
          <w:sz w:val="22"/>
        </w:rPr>
        <w:t xml:space="preserve">other </w:t>
      </w:r>
      <w:r w:rsidR="7DECC42F" w:rsidRPr="001958BE">
        <w:rPr>
          <w:rFonts w:eastAsia="Arial" w:cs="Arial"/>
          <w:color w:val="000000" w:themeColor="text1"/>
          <w:sz w:val="22"/>
        </w:rPr>
        <w:t xml:space="preserve">policies and procedures </w:t>
      </w:r>
      <w:r w:rsidR="002F66C7">
        <w:rPr>
          <w:rFonts w:eastAsia="Arial" w:cs="Arial"/>
          <w:color w:val="000000" w:themeColor="text1"/>
          <w:sz w:val="22"/>
        </w:rPr>
        <w:t xml:space="preserve">are </w:t>
      </w:r>
      <w:r>
        <w:rPr>
          <w:rFonts w:eastAsia="Arial" w:cs="Arial"/>
          <w:color w:val="000000" w:themeColor="text1"/>
          <w:sz w:val="22"/>
        </w:rPr>
        <w:t xml:space="preserve">held </w:t>
      </w:r>
      <w:r w:rsidR="001958BE">
        <w:rPr>
          <w:rFonts w:eastAsia="Arial" w:cs="Arial"/>
          <w:color w:val="000000" w:themeColor="text1"/>
          <w:sz w:val="22"/>
        </w:rPr>
        <w:t>on SharePoint and in</w:t>
      </w:r>
      <w:r w:rsidR="7DECC42F" w:rsidRPr="001958BE">
        <w:rPr>
          <w:rFonts w:eastAsia="Arial" w:cs="Arial"/>
          <w:color w:val="000000" w:themeColor="text1"/>
          <w:sz w:val="22"/>
        </w:rPr>
        <w:t xml:space="preserve"> the Care &amp; Repair Leeds Employee Handbook.</w:t>
      </w:r>
    </w:p>
    <w:p w14:paraId="1404118A" w14:textId="2C4E27F5" w:rsidR="7DECC42F" w:rsidRPr="00060BF3" w:rsidRDefault="002F57F2">
      <w:pPr>
        <w:rPr>
          <w:b/>
          <w:bCs/>
          <w:sz w:val="22"/>
        </w:rPr>
      </w:pPr>
      <w:r>
        <w:rPr>
          <w:rFonts w:eastAsia="Arial" w:cs="Arial"/>
          <w:b/>
          <w:bCs/>
          <w:color w:val="000000" w:themeColor="text1"/>
          <w:sz w:val="22"/>
        </w:rPr>
        <w:t xml:space="preserve">Essential </w:t>
      </w:r>
      <w:r w:rsidR="7DECC42F" w:rsidRPr="00060BF3">
        <w:rPr>
          <w:rFonts w:eastAsia="Arial" w:cs="Arial"/>
          <w:b/>
          <w:bCs/>
          <w:color w:val="000000" w:themeColor="text1"/>
          <w:sz w:val="22"/>
        </w:rPr>
        <w:t>Skills/Knowledge/Abilities:</w:t>
      </w:r>
    </w:p>
    <w:p w14:paraId="6F7996BC" w14:textId="5A32FB43" w:rsidR="7DECC42F" w:rsidRPr="00B87AB1" w:rsidRDefault="7DECC42F" w:rsidP="0032744F">
      <w:pPr>
        <w:pStyle w:val="ListParagraph"/>
        <w:numPr>
          <w:ilvl w:val="0"/>
          <w:numId w:val="24"/>
        </w:numPr>
        <w:rPr>
          <w:rFonts w:eastAsia="Arial" w:cs="Arial"/>
          <w:sz w:val="22"/>
        </w:rPr>
      </w:pPr>
      <w:r w:rsidRPr="5A2E4A75">
        <w:rPr>
          <w:rFonts w:eastAsia="Arial" w:cs="Arial"/>
          <w:color w:val="000000" w:themeColor="text1"/>
          <w:sz w:val="22"/>
        </w:rPr>
        <w:t>Proven experience working in a casework and/or support worker role within a community</w:t>
      </w:r>
      <w:r w:rsidR="00226D09">
        <w:rPr>
          <w:rFonts w:eastAsia="Arial" w:cs="Arial"/>
          <w:color w:val="000000" w:themeColor="text1"/>
          <w:sz w:val="22"/>
        </w:rPr>
        <w:t xml:space="preserve"> or home</w:t>
      </w:r>
      <w:r w:rsidRPr="5A2E4A75">
        <w:rPr>
          <w:rFonts w:eastAsia="Arial" w:cs="Arial"/>
          <w:color w:val="000000" w:themeColor="text1"/>
          <w:sz w:val="22"/>
        </w:rPr>
        <w:t xml:space="preserve"> setting, supporting people with a person-</w:t>
      </w:r>
      <w:r w:rsidR="4E4940D9" w:rsidRPr="5A2E4A75">
        <w:rPr>
          <w:rFonts w:eastAsia="Arial" w:cs="Arial"/>
          <w:color w:val="000000" w:themeColor="text1"/>
          <w:sz w:val="22"/>
        </w:rPr>
        <w:t>centred</w:t>
      </w:r>
      <w:r w:rsidRPr="5A2E4A75">
        <w:rPr>
          <w:rFonts w:eastAsia="Arial" w:cs="Arial"/>
          <w:color w:val="000000" w:themeColor="text1"/>
          <w:sz w:val="22"/>
        </w:rPr>
        <w:t xml:space="preserve"> </w:t>
      </w:r>
      <w:r w:rsidR="00707E02" w:rsidRPr="00B87AB1">
        <w:rPr>
          <w:rFonts w:eastAsia="Arial" w:cs="Arial"/>
          <w:sz w:val="22"/>
        </w:rPr>
        <w:t>approach</w:t>
      </w:r>
      <w:r w:rsidR="00707E02">
        <w:rPr>
          <w:rFonts w:eastAsia="Arial" w:cs="Arial"/>
          <w:sz w:val="22"/>
        </w:rPr>
        <w:t xml:space="preserve">. </w:t>
      </w:r>
    </w:p>
    <w:p w14:paraId="7B22D016" w14:textId="23EA7A80" w:rsidR="7DECC42F" w:rsidRDefault="002D77AB" w:rsidP="0032744F">
      <w:pPr>
        <w:pStyle w:val="ListParagraph"/>
        <w:numPr>
          <w:ilvl w:val="0"/>
          <w:numId w:val="24"/>
        </w:numPr>
        <w:rPr>
          <w:rFonts w:eastAsia="Arial" w:cs="Arial"/>
          <w:color w:val="000000" w:themeColor="text1"/>
          <w:sz w:val="22"/>
        </w:rPr>
      </w:pPr>
      <w:r w:rsidRPr="00B87AB1">
        <w:rPr>
          <w:rFonts w:eastAsia="Arial" w:cs="Arial"/>
          <w:sz w:val="22"/>
        </w:rPr>
        <w:t>Proven a</w:t>
      </w:r>
      <w:r w:rsidR="7DECC42F" w:rsidRPr="00B87AB1">
        <w:rPr>
          <w:rFonts w:eastAsia="Arial" w:cs="Arial"/>
          <w:sz w:val="22"/>
        </w:rPr>
        <w:t xml:space="preserve">bility to communicate effectively with people from various </w:t>
      </w:r>
      <w:r w:rsidR="7DECC42F" w:rsidRPr="5A2E4A75">
        <w:rPr>
          <w:rFonts w:eastAsia="Arial" w:cs="Arial"/>
          <w:color w:val="000000" w:themeColor="text1"/>
          <w:sz w:val="22"/>
        </w:rPr>
        <w:t>backgrounds and cultures, manage relationships at all levels, and sustain teamwork approaches.</w:t>
      </w:r>
    </w:p>
    <w:p w14:paraId="20784197" w14:textId="75AD9E64" w:rsidR="7DECC42F" w:rsidRPr="002D77AB" w:rsidRDefault="7DECC42F" w:rsidP="0032744F">
      <w:pPr>
        <w:pStyle w:val="ListParagraph"/>
        <w:numPr>
          <w:ilvl w:val="0"/>
          <w:numId w:val="24"/>
        </w:numPr>
        <w:rPr>
          <w:rFonts w:eastAsia="Arial" w:cs="Arial"/>
          <w:color w:val="000000" w:themeColor="text1"/>
          <w:sz w:val="22"/>
        </w:rPr>
      </w:pPr>
      <w:r w:rsidRPr="5A2E4A75">
        <w:rPr>
          <w:rFonts w:eastAsia="Arial" w:cs="Arial"/>
          <w:color w:val="000000" w:themeColor="text1"/>
          <w:sz w:val="22"/>
        </w:rPr>
        <w:t xml:space="preserve">Highly organized, self-motivated, and </w:t>
      </w:r>
      <w:r w:rsidRPr="00B87AB1">
        <w:rPr>
          <w:rFonts w:eastAsia="Arial" w:cs="Arial"/>
          <w:sz w:val="22"/>
        </w:rPr>
        <w:t xml:space="preserve">able to </w:t>
      </w:r>
      <w:r w:rsidR="002D77AB" w:rsidRPr="00B87AB1">
        <w:rPr>
          <w:rFonts w:eastAsia="Arial" w:cs="Arial"/>
          <w:sz w:val="22"/>
        </w:rPr>
        <w:t xml:space="preserve">use own initiative </w:t>
      </w:r>
      <w:r w:rsidR="002D77AB">
        <w:rPr>
          <w:rFonts w:eastAsia="Arial" w:cs="Arial"/>
          <w:color w:val="000000" w:themeColor="text1"/>
          <w:sz w:val="22"/>
        </w:rPr>
        <w:t xml:space="preserve">to </w:t>
      </w:r>
      <w:r w:rsidRPr="5A2E4A75">
        <w:rPr>
          <w:rFonts w:eastAsia="Arial" w:cs="Arial"/>
          <w:color w:val="000000" w:themeColor="text1"/>
          <w:sz w:val="22"/>
        </w:rPr>
        <w:t>manage a wide variety of tasks and objectives efficiently and effectively.</w:t>
      </w:r>
      <w:r w:rsidR="002D77AB">
        <w:rPr>
          <w:rFonts w:eastAsia="Arial" w:cs="Arial"/>
          <w:color w:val="000000" w:themeColor="text1"/>
          <w:sz w:val="22"/>
        </w:rPr>
        <w:t xml:space="preserve"> </w:t>
      </w:r>
    </w:p>
    <w:p w14:paraId="017368AD" w14:textId="66EE7F6E" w:rsidR="002D77AB" w:rsidRPr="002564EF" w:rsidRDefault="002D77AB" w:rsidP="0032744F">
      <w:pPr>
        <w:pStyle w:val="ListParagraph"/>
        <w:numPr>
          <w:ilvl w:val="0"/>
          <w:numId w:val="24"/>
        </w:numPr>
        <w:rPr>
          <w:rFonts w:eastAsia="Arial" w:cs="Arial"/>
          <w:sz w:val="22"/>
        </w:rPr>
      </w:pPr>
      <w:r w:rsidRPr="002564EF">
        <w:rPr>
          <w:rFonts w:eastAsia="Arial" w:cs="Arial"/>
          <w:sz w:val="22"/>
        </w:rPr>
        <w:t>Possession of a full driving license and have access to a vehicle</w:t>
      </w:r>
      <w:r w:rsidR="002564EF">
        <w:rPr>
          <w:rFonts w:eastAsia="Arial" w:cs="Arial"/>
          <w:sz w:val="22"/>
        </w:rPr>
        <w:t>.</w:t>
      </w:r>
    </w:p>
    <w:p w14:paraId="123206DD" w14:textId="07298FE7" w:rsidR="7DECC42F" w:rsidRDefault="7DECC42F" w:rsidP="0032744F">
      <w:pPr>
        <w:pStyle w:val="ListParagraph"/>
        <w:numPr>
          <w:ilvl w:val="0"/>
          <w:numId w:val="24"/>
        </w:numPr>
        <w:rPr>
          <w:rFonts w:eastAsia="Arial" w:cs="Arial"/>
          <w:color w:val="000000" w:themeColor="text1"/>
          <w:sz w:val="22"/>
        </w:rPr>
      </w:pPr>
      <w:r w:rsidRPr="5A2E4A75">
        <w:rPr>
          <w:rFonts w:eastAsia="Arial" w:cs="Arial"/>
          <w:color w:val="000000" w:themeColor="text1"/>
          <w:sz w:val="22"/>
        </w:rPr>
        <w:t>Knowledge and understanding of the requirements under the General Data Protection Regulations in handling confidential information.</w:t>
      </w:r>
    </w:p>
    <w:p w14:paraId="0CE4F89C" w14:textId="6E0D330E" w:rsidR="002D77AB" w:rsidRPr="00F360CF" w:rsidRDefault="002D77AB" w:rsidP="0032744F">
      <w:pPr>
        <w:pStyle w:val="ListParagraph"/>
        <w:numPr>
          <w:ilvl w:val="0"/>
          <w:numId w:val="24"/>
        </w:numPr>
        <w:rPr>
          <w:rFonts w:eastAsia="Arial" w:cs="Arial"/>
          <w:sz w:val="22"/>
        </w:rPr>
      </w:pPr>
      <w:r w:rsidRPr="00F360CF">
        <w:rPr>
          <w:rFonts w:eastAsia="Arial" w:cs="Arial"/>
          <w:sz w:val="22"/>
        </w:rPr>
        <w:t>Confident to hold in depth conversations with clients in person or on the telephone</w:t>
      </w:r>
    </w:p>
    <w:p w14:paraId="59CB9F65" w14:textId="6B78AEA0" w:rsidR="7DECC42F" w:rsidRDefault="7DECC42F" w:rsidP="0032744F">
      <w:pPr>
        <w:pStyle w:val="ListParagraph"/>
        <w:numPr>
          <w:ilvl w:val="0"/>
          <w:numId w:val="24"/>
        </w:numPr>
        <w:rPr>
          <w:rFonts w:eastAsia="Arial" w:cs="Arial"/>
          <w:color w:val="000000" w:themeColor="text1"/>
          <w:sz w:val="22"/>
        </w:rPr>
      </w:pPr>
      <w:r w:rsidRPr="5A2E4A75">
        <w:rPr>
          <w:rFonts w:eastAsia="Arial" w:cs="Arial"/>
          <w:color w:val="000000" w:themeColor="text1"/>
          <w:sz w:val="22"/>
        </w:rPr>
        <w:t>Commitment to Care &amp; Repair’s Equal Opportunities Policy.</w:t>
      </w:r>
    </w:p>
    <w:p w14:paraId="4377DA62" w14:textId="0CD39C47" w:rsidR="002D77AB" w:rsidRPr="00E80064" w:rsidRDefault="007C54C1" w:rsidP="0032744F">
      <w:pPr>
        <w:pStyle w:val="ListParagraph"/>
        <w:numPr>
          <w:ilvl w:val="0"/>
          <w:numId w:val="24"/>
        </w:numPr>
        <w:rPr>
          <w:rFonts w:eastAsia="Arial" w:cs="Arial"/>
          <w:sz w:val="22"/>
        </w:rPr>
      </w:pPr>
      <w:r w:rsidRPr="00E80064">
        <w:rPr>
          <w:rFonts w:eastAsia="Arial" w:cs="Arial"/>
          <w:sz w:val="22"/>
        </w:rPr>
        <w:t xml:space="preserve">Demonstrate </w:t>
      </w:r>
      <w:r w:rsidR="00503EF8" w:rsidRPr="00E80064">
        <w:rPr>
          <w:rFonts w:eastAsia="Arial" w:cs="Arial"/>
          <w:sz w:val="22"/>
        </w:rPr>
        <w:t xml:space="preserve">mental </w:t>
      </w:r>
      <w:r w:rsidR="00060622" w:rsidRPr="00E80064">
        <w:rPr>
          <w:rFonts w:eastAsia="Arial" w:cs="Arial"/>
          <w:sz w:val="22"/>
        </w:rPr>
        <w:t>r</w:t>
      </w:r>
      <w:r w:rsidRPr="00E80064">
        <w:rPr>
          <w:rFonts w:eastAsia="Arial" w:cs="Arial"/>
          <w:sz w:val="22"/>
        </w:rPr>
        <w:t xml:space="preserve">esilience when dealing with </w:t>
      </w:r>
      <w:r w:rsidR="00060622" w:rsidRPr="00E80064">
        <w:rPr>
          <w:rFonts w:eastAsia="Arial" w:cs="Arial"/>
          <w:sz w:val="22"/>
        </w:rPr>
        <w:t xml:space="preserve">difficult and unpredictable situations </w:t>
      </w:r>
    </w:p>
    <w:p w14:paraId="155BBA48" w14:textId="589DB10F" w:rsidR="003903D0" w:rsidRPr="009A550F" w:rsidRDefault="003903D0" w:rsidP="0032744F">
      <w:pPr>
        <w:pStyle w:val="ListParagraph"/>
        <w:numPr>
          <w:ilvl w:val="0"/>
          <w:numId w:val="24"/>
        </w:numPr>
        <w:rPr>
          <w:rFonts w:eastAsia="Arial" w:cs="Arial"/>
          <w:sz w:val="22"/>
        </w:rPr>
      </w:pPr>
      <w:r w:rsidRPr="009A550F">
        <w:rPr>
          <w:rFonts w:eastAsia="Arial" w:cs="Arial"/>
          <w:sz w:val="22"/>
        </w:rPr>
        <w:t>IT literate, able to use Microsoft Word, Excel</w:t>
      </w:r>
      <w:r w:rsidR="00311D3A">
        <w:rPr>
          <w:rFonts w:eastAsia="Arial" w:cs="Arial"/>
          <w:sz w:val="22"/>
        </w:rPr>
        <w:t xml:space="preserve"> amongst others</w:t>
      </w:r>
      <w:r w:rsidRPr="009A550F">
        <w:rPr>
          <w:rFonts w:eastAsia="Arial" w:cs="Arial"/>
          <w:sz w:val="22"/>
        </w:rPr>
        <w:t xml:space="preserve"> and able to use </w:t>
      </w:r>
      <w:r w:rsidR="001F1D6F" w:rsidRPr="009A550F">
        <w:rPr>
          <w:rFonts w:eastAsia="Arial" w:cs="Arial"/>
          <w:sz w:val="22"/>
        </w:rPr>
        <w:t xml:space="preserve">other </w:t>
      </w:r>
      <w:r w:rsidRPr="009A550F">
        <w:rPr>
          <w:rFonts w:eastAsia="Arial" w:cs="Arial"/>
          <w:sz w:val="22"/>
        </w:rPr>
        <w:t>digital methodolo</w:t>
      </w:r>
      <w:r w:rsidR="001F1D6F" w:rsidRPr="009A550F">
        <w:rPr>
          <w:rFonts w:eastAsia="Arial" w:cs="Arial"/>
          <w:sz w:val="22"/>
        </w:rPr>
        <w:t>gies</w:t>
      </w:r>
      <w:r w:rsidRPr="009A550F">
        <w:rPr>
          <w:rFonts w:eastAsia="Arial" w:cs="Arial"/>
          <w:sz w:val="22"/>
        </w:rPr>
        <w:t xml:space="preserve"> to collate and disseminate information and data</w:t>
      </w:r>
      <w:r w:rsidR="007C7F63" w:rsidRPr="009A550F">
        <w:rPr>
          <w:rFonts w:eastAsia="Arial" w:cs="Arial"/>
          <w:sz w:val="22"/>
        </w:rPr>
        <w:t xml:space="preserve"> </w:t>
      </w:r>
    </w:p>
    <w:p w14:paraId="0E37C795" w14:textId="5B73EE82" w:rsidR="003903D0" w:rsidRPr="000C2F71" w:rsidRDefault="007C7F63" w:rsidP="00B87AB1">
      <w:pPr>
        <w:pStyle w:val="ListParagraph"/>
        <w:numPr>
          <w:ilvl w:val="0"/>
          <w:numId w:val="24"/>
        </w:numPr>
        <w:rPr>
          <w:rFonts w:eastAsia="Arial" w:cs="Arial"/>
          <w:sz w:val="22"/>
        </w:rPr>
      </w:pPr>
      <w:r w:rsidRPr="009A550F">
        <w:rPr>
          <w:rFonts w:eastAsia="Arial" w:cs="Arial"/>
          <w:sz w:val="22"/>
        </w:rPr>
        <w:t>Embraces change, demonstrating adaptability and a</w:t>
      </w:r>
      <w:r w:rsidR="00246094">
        <w:rPr>
          <w:rFonts w:eastAsia="Arial" w:cs="Arial"/>
          <w:sz w:val="22"/>
        </w:rPr>
        <w:t xml:space="preserve"> ‘can do’,</w:t>
      </w:r>
      <w:r w:rsidRPr="009A550F">
        <w:rPr>
          <w:rFonts w:eastAsia="Arial" w:cs="Arial"/>
          <w:sz w:val="22"/>
        </w:rPr>
        <w:t xml:space="preserve"> positive attitude to business </w:t>
      </w:r>
      <w:r w:rsidR="000E0B5A">
        <w:rPr>
          <w:rFonts w:eastAsia="Arial" w:cs="Arial"/>
          <w:sz w:val="22"/>
        </w:rPr>
        <w:t>transformation</w:t>
      </w:r>
    </w:p>
    <w:p w14:paraId="29D519CB" w14:textId="44A71190" w:rsidR="7DECC42F" w:rsidRPr="00060BF3" w:rsidRDefault="7DECC42F">
      <w:pPr>
        <w:rPr>
          <w:b/>
          <w:bCs/>
        </w:rPr>
      </w:pPr>
      <w:r w:rsidRPr="00060BF3">
        <w:rPr>
          <w:rFonts w:eastAsia="Arial" w:cs="Arial"/>
          <w:b/>
          <w:bCs/>
          <w:color w:val="000000" w:themeColor="text1"/>
          <w:sz w:val="22"/>
        </w:rPr>
        <w:t>Desirable Skills/Knowledge/Abilities:</w:t>
      </w:r>
    </w:p>
    <w:p w14:paraId="12E4EF1C" w14:textId="2078079A" w:rsidR="7DECC42F" w:rsidRDefault="7DECC42F" w:rsidP="0032744F">
      <w:pPr>
        <w:pStyle w:val="ListParagraph"/>
        <w:numPr>
          <w:ilvl w:val="0"/>
          <w:numId w:val="25"/>
        </w:numPr>
        <w:rPr>
          <w:rFonts w:eastAsia="Arial" w:cs="Arial"/>
          <w:color w:val="000000" w:themeColor="text1"/>
          <w:sz w:val="22"/>
        </w:rPr>
      </w:pPr>
      <w:r w:rsidRPr="5A2E4A75">
        <w:rPr>
          <w:rFonts w:eastAsia="Arial" w:cs="Arial"/>
          <w:color w:val="000000" w:themeColor="text1"/>
          <w:sz w:val="22"/>
        </w:rPr>
        <w:t xml:space="preserve">Experience </w:t>
      </w:r>
      <w:r w:rsidR="00CC7DFC">
        <w:rPr>
          <w:rFonts w:eastAsia="Arial" w:cs="Arial"/>
          <w:color w:val="000000" w:themeColor="text1"/>
          <w:sz w:val="22"/>
        </w:rPr>
        <w:t>at</w:t>
      </w:r>
      <w:r w:rsidRPr="5A2E4A75">
        <w:rPr>
          <w:rFonts w:eastAsia="Arial" w:cs="Arial"/>
          <w:color w:val="000000" w:themeColor="text1"/>
          <w:sz w:val="22"/>
        </w:rPr>
        <w:t xml:space="preserve"> holding 'better conversations' with </w:t>
      </w:r>
      <w:proofErr w:type="gramStart"/>
      <w:r w:rsidRPr="5A2E4A75">
        <w:rPr>
          <w:rFonts w:eastAsia="Arial" w:cs="Arial"/>
          <w:color w:val="000000" w:themeColor="text1"/>
          <w:sz w:val="22"/>
        </w:rPr>
        <w:t>clients, and</w:t>
      </w:r>
      <w:proofErr w:type="gramEnd"/>
      <w:r w:rsidRPr="5A2E4A75">
        <w:rPr>
          <w:rFonts w:eastAsia="Arial" w:cs="Arial"/>
          <w:color w:val="000000" w:themeColor="text1"/>
          <w:sz w:val="22"/>
        </w:rPr>
        <w:t xml:space="preserve"> having a working knowledge of the welfare benefits system.</w:t>
      </w:r>
    </w:p>
    <w:p w14:paraId="45DADDC5" w14:textId="0ECB443A" w:rsidR="000C2F71" w:rsidRPr="00100C3E" w:rsidRDefault="7DECC42F" w:rsidP="00100C3E">
      <w:pPr>
        <w:pStyle w:val="ListParagraph"/>
        <w:numPr>
          <w:ilvl w:val="0"/>
          <w:numId w:val="25"/>
        </w:numPr>
        <w:rPr>
          <w:rFonts w:eastAsia="Arial" w:cs="Arial"/>
          <w:sz w:val="22"/>
        </w:rPr>
      </w:pPr>
      <w:r w:rsidRPr="00B87AB1">
        <w:rPr>
          <w:rFonts w:eastAsia="Arial" w:cs="Arial"/>
          <w:sz w:val="22"/>
        </w:rPr>
        <w:t xml:space="preserve">Effective presentation skills, the ability to collate, </w:t>
      </w:r>
      <w:r w:rsidR="1A6C9915" w:rsidRPr="00B87AB1">
        <w:rPr>
          <w:rFonts w:eastAsia="Arial" w:cs="Arial"/>
          <w:sz w:val="22"/>
        </w:rPr>
        <w:t>analyse</w:t>
      </w:r>
      <w:r w:rsidRPr="00B87AB1">
        <w:rPr>
          <w:rFonts w:eastAsia="Arial" w:cs="Arial"/>
          <w:sz w:val="22"/>
        </w:rPr>
        <w:t xml:space="preserve"> and report on data, and the ability to speak other languages.</w:t>
      </w:r>
    </w:p>
    <w:p w14:paraId="71234C81" w14:textId="5AC154B1" w:rsidR="7DECC42F" w:rsidRPr="00060BF3" w:rsidRDefault="7DECC42F">
      <w:pPr>
        <w:rPr>
          <w:b/>
          <w:bCs/>
        </w:rPr>
      </w:pPr>
      <w:r w:rsidRPr="00060BF3">
        <w:rPr>
          <w:rFonts w:eastAsia="Arial" w:cs="Arial"/>
          <w:b/>
          <w:bCs/>
          <w:color w:val="000000" w:themeColor="text1"/>
          <w:sz w:val="22"/>
        </w:rPr>
        <w:t>General Expectations:</w:t>
      </w:r>
    </w:p>
    <w:p w14:paraId="411F3AB8" w14:textId="542DE794" w:rsidR="7DECC42F" w:rsidRDefault="7DECC42F" w:rsidP="0032744F">
      <w:pPr>
        <w:pStyle w:val="ListParagraph"/>
        <w:numPr>
          <w:ilvl w:val="0"/>
          <w:numId w:val="26"/>
        </w:numPr>
        <w:rPr>
          <w:rFonts w:eastAsia="Arial" w:cs="Arial"/>
          <w:color w:val="000000" w:themeColor="text1"/>
          <w:sz w:val="22"/>
        </w:rPr>
      </w:pPr>
      <w:r w:rsidRPr="5A2E4A75">
        <w:rPr>
          <w:rFonts w:eastAsia="Arial" w:cs="Arial"/>
          <w:color w:val="000000" w:themeColor="text1"/>
          <w:sz w:val="22"/>
        </w:rPr>
        <w:t>Demonstrate a personal commitment to the organization's vision and values, actively promoting a positive and respectful culture based on the values.</w:t>
      </w:r>
    </w:p>
    <w:p w14:paraId="42DB2397" w14:textId="1C36DA4A" w:rsidR="7DECC42F" w:rsidRDefault="7DECC42F" w:rsidP="0032744F">
      <w:pPr>
        <w:pStyle w:val="ListParagraph"/>
        <w:numPr>
          <w:ilvl w:val="0"/>
          <w:numId w:val="26"/>
        </w:numPr>
        <w:rPr>
          <w:rFonts w:eastAsia="Arial" w:cs="Arial"/>
          <w:color w:val="000000" w:themeColor="text1"/>
          <w:sz w:val="22"/>
        </w:rPr>
      </w:pPr>
      <w:r w:rsidRPr="5A2E4A75">
        <w:rPr>
          <w:rFonts w:eastAsia="Arial" w:cs="Arial"/>
          <w:color w:val="000000" w:themeColor="text1"/>
          <w:sz w:val="22"/>
        </w:rPr>
        <w:t>Identify own training and development needs in conjunction with the Service Delivery Manager.</w:t>
      </w:r>
      <w:r w:rsidR="00E6709D">
        <w:rPr>
          <w:rFonts w:eastAsia="Arial" w:cs="Arial"/>
          <w:color w:val="000000" w:themeColor="text1"/>
          <w:sz w:val="22"/>
        </w:rPr>
        <w:t xml:space="preserve"> And participation in training as requ</w:t>
      </w:r>
      <w:r w:rsidR="002771FF">
        <w:rPr>
          <w:rFonts w:eastAsia="Arial" w:cs="Arial"/>
          <w:color w:val="000000" w:themeColor="text1"/>
          <w:sz w:val="22"/>
        </w:rPr>
        <w:t>ired</w:t>
      </w:r>
    </w:p>
    <w:p w14:paraId="36A4ACE9" w14:textId="7B6C5B71" w:rsidR="7DECC42F" w:rsidRDefault="7DECC42F" w:rsidP="0032744F">
      <w:pPr>
        <w:pStyle w:val="ListParagraph"/>
        <w:numPr>
          <w:ilvl w:val="0"/>
          <w:numId w:val="26"/>
        </w:numPr>
        <w:rPr>
          <w:rFonts w:eastAsia="Arial" w:cs="Arial"/>
          <w:color w:val="000000" w:themeColor="text1"/>
          <w:sz w:val="22"/>
        </w:rPr>
      </w:pPr>
      <w:r w:rsidRPr="5A2E4A75">
        <w:rPr>
          <w:rFonts w:eastAsia="Arial" w:cs="Arial"/>
          <w:color w:val="000000" w:themeColor="text1"/>
          <w:sz w:val="22"/>
        </w:rPr>
        <w:t xml:space="preserve">Take </w:t>
      </w:r>
      <w:r w:rsidR="002771FF">
        <w:rPr>
          <w:rFonts w:eastAsia="Arial" w:cs="Arial"/>
          <w:color w:val="000000" w:themeColor="text1"/>
          <w:sz w:val="22"/>
        </w:rPr>
        <w:t xml:space="preserve">an active </w:t>
      </w:r>
      <w:r w:rsidRPr="5A2E4A75">
        <w:rPr>
          <w:rFonts w:eastAsia="Arial" w:cs="Arial"/>
          <w:color w:val="000000" w:themeColor="text1"/>
          <w:sz w:val="22"/>
        </w:rPr>
        <w:t>part in meetings, supervision, appraisal, and other events designed to improve communication and assist with their development and that of the post.</w:t>
      </w:r>
    </w:p>
    <w:p w14:paraId="13E15E68" w14:textId="30DC3D2F" w:rsidR="7DECC42F" w:rsidRDefault="7DECC42F" w:rsidP="0032744F">
      <w:pPr>
        <w:pStyle w:val="ListParagraph"/>
        <w:numPr>
          <w:ilvl w:val="0"/>
          <w:numId w:val="26"/>
        </w:numPr>
        <w:rPr>
          <w:rFonts w:eastAsia="Arial" w:cs="Arial"/>
          <w:color w:val="000000" w:themeColor="text1"/>
          <w:sz w:val="22"/>
        </w:rPr>
      </w:pPr>
      <w:r w:rsidRPr="5A2E4A75">
        <w:rPr>
          <w:rFonts w:eastAsia="Arial" w:cs="Arial"/>
          <w:color w:val="000000" w:themeColor="text1"/>
          <w:sz w:val="22"/>
        </w:rPr>
        <w:t>Take reasonable care of their own health, safety, and welfare, complying with Care &amp; Repairs' health and safety policy and procedures.</w:t>
      </w:r>
    </w:p>
    <w:p w14:paraId="69BDED66" w14:textId="77777777" w:rsidR="00493337" w:rsidRPr="00493337" w:rsidRDefault="7DECC42F" w:rsidP="00493337">
      <w:pPr>
        <w:pStyle w:val="ListParagraph"/>
        <w:numPr>
          <w:ilvl w:val="0"/>
          <w:numId w:val="26"/>
        </w:numPr>
        <w:rPr>
          <w:b/>
          <w:bCs/>
          <w:sz w:val="24"/>
          <w:szCs w:val="24"/>
        </w:rPr>
      </w:pPr>
      <w:r w:rsidRPr="5A2E4A75">
        <w:rPr>
          <w:rFonts w:eastAsia="Arial" w:cs="Arial"/>
          <w:color w:val="000000" w:themeColor="text1"/>
          <w:sz w:val="22"/>
        </w:rPr>
        <w:t>Undertake any other reasonable duties required to ensure the smooth running of the organization</w:t>
      </w:r>
      <w:r w:rsidR="00F360CF">
        <w:rPr>
          <w:rFonts w:eastAsia="Arial" w:cs="Arial"/>
          <w:color w:val="000000" w:themeColor="text1"/>
          <w:sz w:val="22"/>
        </w:rPr>
        <w:t xml:space="preserve"> </w:t>
      </w:r>
    </w:p>
    <w:p w14:paraId="33E48258" w14:textId="77777777" w:rsidR="00493337" w:rsidRPr="00493337" w:rsidRDefault="00493337" w:rsidP="00137130">
      <w:pPr>
        <w:pStyle w:val="ListParagraph"/>
        <w:rPr>
          <w:b/>
          <w:bCs/>
          <w:sz w:val="24"/>
          <w:szCs w:val="24"/>
        </w:rPr>
      </w:pPr>
    </w:p>
    <w:p w14:paraId="2441E79C" w14:textId="364944E3" w:rsidR="004C36F7" w:rsidRPr="00137130" w:rsidRDefault="004C36F7" w:rsidP="00137130">
      <w:pPr>
        <w:rPr>
          <w:b/>
          <w:bCs/>
          <w:sz w:val="24"/>
          <w:szCs w:val="24"/>
        </w:rPr>
      </w:pPr>
      <w:r w:rsidRPr="00137130">
        <w:rPr>
          <w:b/>
          <w:bCs/>
          <w:sz w:val="24"/>
          <w:szCs w:val="24"/>
        </w:rPr>
        <w:t xml:space="preserve">This post is subject to an Enhanced </w:t>
      </w:r>
      <w:r w:rsidR="3223EF97" w:rsidRPr="00137130">
        <w:rPr>
          <w:b/>
          <w:bCs/>
          <w:sz w:val="24"/>
          <w:szCs w:val="24"/>
        </w:rPr>
        <w:t>DBS (Disclosure and Barring Service)</w:t>
      </w:r>
      <w:r w:rsidRPr="00137130">
        <w:rPr>
          <w:b/>
          <w:bCs/>
          <w:sz w:val="24"/>
          <w:szCs w:val="24"/>
        </w:rPr>
        <w:t xml:space="preserve"> check</w:t>
      </w:r>
    </w:p>
    <w:sectPr w:rsidR="004C36F7" w:rsidRPr="00137130" w:rsidSect="00EC514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84" w:right="1133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7C365" w14:textId="77777777" w:rsidR="00637FE3" w:rsidRDefault="00637FE3" w:rsidP="00170623">
      <w:pPr>
        <w:spacing w:after="0"/>
      </w:pPr>
      <w:r>
        <w:separator/>
      </w:r>
    </w:p>
  </w:endnote>
  <w:endnote w:type="continuationSeparator" w:id="0">
    <w:p w14:paraId="74EE193E" w14:textId="77777777" w:rsidR="00637FE3" w:rsidRDefault="00637FE3" w:rsidP="00170623">
      <w:pPr>
        <w:spacing w:after="0"/>
      </w:pPr>
      <w:r>
        <w:continuationSeparator/>
      </w:r>
    </w:p>
  </w:endnote>
  <w:endnote w:type="continuationNotice" w:id="1">
    <w:p w14:paraId="7EEF1C63" w14:textId="77777777" w:rsidR="00637FE3" w:rsidRDefault="00637FE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74094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AD7B3F" w14:textId="77777777" w:rsidR="00F9298F" w:rsidRDefault="00F9298F" w:rsidP="00F9298F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778">
          <w:rPr>
            <w:noProof/>
          </w:rPr>
          <w:t>3</w:t>
        </w:r>
        <w:r>
          <w:rPr>
            <w:noProof/>
          </w:rPr>
          <w:fldChar w:fldCharType="end"/>
        </w:r>
      </w:p>
      <w:p w14:paraId="715E0556" w14:textId="03F6742D" w:rsidR="00F9298F" w:rsidRDefault="00137130" w:rsidP="00F9298F">
        <w:pPr>
          <w:pStyle w:val="Footer"/>
          <w:rPr>
            <w:noProof/>
          </w:rPr>
        </w:pPr>
        <w:r>
          <w:rPr>
            <w:noProof/>
          </w:rPr>
          <w:t xml:space="preserve">Breathe Easy Homes </w:t>
        </w:r>
        <w:r w:rsidR="002F57F2">
          <w:rPr>
            <w:noProof/>
          </w:rPr>
          <w:t>S</w:t>
        </w:r>
        <w:r w:rsidR="00FE5496">
          <w:rPr>
            <w:noProof/>
          </w:rPr>
          <w:t>upport Worker</w:t>
        </w:r>
        <w:r w:rsidR="00F9298F">
          <w:rPr>
            <w:noProof/>
          </w:rPr>
          <w:t xml:space="preserve"> JD – </w:t>
        </w:r>
        <w:r>
          <w:rPr>
            <w:noProof/>
          </w:rPr>
          <w:t>August</w:t>
        </w:r>
        <w:r w:rsidR="001C6C3D">
          <w:rPr>
            <w:noProof/>
          </w:rPr>
          <w:t xml:space="preserve"> 2024</w:t>
        </w:r>
      </w:p>
      <w:p w14:paraId="3EFFB232" w14:textId="77777777" w:rsidR="00F9298F" w:rsidRDefault="00A245E0">
        <w:pPr>
          <w:pStyle w:val="Footer"/>
          <w:jc w:val="right"/>
        </w:pPr>
      </w:p>
    </w:sdtContent>
  </w:sdt>
  <w:p w14:paraId="72640F0A" w14:textId="77777777" w:rsidR="008B0FAC" w:rsidRDefault="008B0F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A2E4A75" w14:paraId="1A2BD0C7" w14:textId="77777777" w:rsidTr="5A2E4A75">
      <w:trPr>
        <w:trHeight w:val="300"/>
      </w:trPr>
      <w:tc>
        <w:tcPr>
          <w:tcW w:w="3210" w:type="dxa"/>
        </w:tcPr>
        <w:p w14:paraId="33FBD972" w14:textId="6EC0118E" w:rsidR="5A2E4A75" w:rsidRDefault="5A2E4A75" w:rsidP="5A2E4A75">
          <w:pPr>
            <w:pStyle w:val="Header"/>
            <w:ind w:left="-115"/>
            <w:jc w:val="left"/>
          </w:pPr>
        </w:p>
      </w:tc>
      <w:tc>
        <w:tcPr>
          <w:tcW w:w="3210" w:type="dxa"/>
        </w:tcPr>
        <w:p w14:paraId="78878509" w14:textId="7521E53E" w:rsidR="5A2E4A75" w:rsidRDefault="5A2E4A75" w:rsidP="5A2E4A75">
          <w:pPr>
            <w:pStyle w:val="Header"/>
            <w:jc w:val="center"/>
          </w:pPr>
        </w:p>
      </w:tc>
      <w:tc>
        <w:tcPr>
          <w:tcW w:w="3210" w:type="dxa"/>
        </w:tcPr>
        <w:p w14:paraId="58E51AF9" w14:textId="6CF786CA" w:rsidR="5A2E4A75" w:rsidRDefault="5A2E4A75" w:rsidP="5A2E4A75">
          <w:pPr>
            <w:pStyle w:val="Header"/>
            <w:ind w:right="-115"/>
            <w:jc w:val="right"/>
          </w:pPr>
        </w:p>
      </w:tc>
    </w:tr>
  </w:tbl>
  <w:p w14:paraId="20C94A68" w14:textId="5C96E409" w:rsidR="5A2E4A75" w:rsidRDefault="5A2E4A75" w:rsidP="5A2E4A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C6D9D" w14:textId="77777777" w:rsidR="00637FE3" w:rsidRDefault="00637FE3" w:rsidP="00170623">
      <w:pPr>
        <w:spacing w:after="0"/>
      </w:pPr>
      <w:r>
        <w:separator/>
      </w:r>
    </w:p>
  </w:footnote>
  <w:footnote w:type="continuationSeparator" w:id="0">
    <w:p w14:paraId="361F4B31" w14:textId="77777777" w:rsidR="00637FE3" w:rsidRDefault="00637FE3" w:rsidP="00170623">
      <w:pPr>
        <w:spacing w:after="0"/>
      </w:pPr>
      <w:r>
        <w:continuationSeparator/>
      </w:r>
    </w:p>
  </w:footnote>
  <w:footnote w:type="continuationNotice" w:id="1">
    <w:p w14:paraId="7B67DB24" w14:textId="77777777" w:rsidR="00637FE3" w:rsidRDefault="00637FE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0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205"/>
    </w:tblGrid>
    <w:tr w:rsidR="00170623" w:rsidRPr="00E276A0" w14:paraId="4A6F3611" w14:textId="77777777" w:rsidTr="004217C9">
      <w:trPr>
        <w:trHeight w:val="253"/>
        <w:jc w:val="center"/>
      </w:trPr>
      <w:tc>
        <w:tcPr>
          <w:tcW w:w="5189" w:type="dxa"/>
          <w:tcBorders>
            <w:top w:val="nil"/>
            <w:left w:val="nil"/>
            <w:bottom w:val="nil"/>
            <w:right w:val="nil"/>
          </w:tcBorders>
        </w:tcPr>
        <w:p w14:paraId="0A7BCCDF" w14:textId="77777777" w:rsidR="00170623" w:rsidRPr="00E276A0" w:rsidRDefault="00170623" w:rsidP="00F64690">
          <w:pPr>
            <w:pStyle w:val="Header"/>
            <w:ind w:left="-39"/>
            <w:jc w:val="right"/>
            <w:rPr>
              <w:rFonts w:cs="Arial"/>
            </w:rPr>
          </w:pPr>
        </w:p>
      </w:tc>
    </w:tr>
    <w:tr w:rsidR="00170623" w:rsidRPr="00E276A0" w14:paraId="0F605A79" w14:textId="77777777" w:rsidTr="004217C9">
      <w:trPr>
        <w:trHeight w:val="238"/>
        <w:jc w:val="center"/>
      </w:trPr>
      <w:tc>
        <w:tcPr>
          <w:tcW w:w="5189" w:type="dxa"/>
          <w:tcBorders>
            <w:top w:val="nil"/>
            <w:left w:val="nil"/>
            <w:bottom w:val="nil"/>
            <w:right w:val="nil"/>
          </w:tcBorders>
        </w:tcPr>
        <w:p w14:paraId="277A06B7" w14:textId="77777777" w:rsidR="00170623" w:rsidRPr="00E276A0" w:rsidRDefault="00170623" w:rsidP="00170623">
          <w:pPr>
            <w:pStyle w:val="Header"/>
            <w:ind w:left="-39"/>
            <w:rPr>
              <w:rFonts w:cs="Arial"/>
              <w:b/>
            </w:rPr>
          </w:pPr>
        </w:p>
      </w:tc>
    </w:tr>
  </w:tbl>
  <w:p w14:paraId="7E7B8C13" w14:textId="77777777" w:rsidR="00170623" w:rsidRDefault="00170623" w:rsidP="0017062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FD5A2" w14:textId="77777777" w:rsidR="009A0D87" w:rsidRDefault="0076266D" w:rsidP="00D122C6">
    <w:pPr>
      <w:pStyle w:val="Header"/>
      <w:jc w:val="right"/>
    </w:pPr>
    <w:r>
      <w:rPr>
        <w:noProof/>
      </w:rPr>
      <w:drawing>
        <wp:inline distT="0" distB="0" distL="0" distR="0" wp14:anchorId="089FC565" wp14:editId="746478FF">
          <wp:extent cx="1836420" cy="847725"/>
          <wp:effectExtent l="0" t="0" r="0" b="952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42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E3202"/>
    <w:multiLevelType w:val="hybridMultilevel"/>
    <w:tmpl w:val="E222F2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2A84"/>
    <w:multiLevelType w:val="hybridMultilevel"/>
    <w:tmpl w:val="FB547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E43CC"/>
    <w:multiLevelType w:val="hybridMultilevel"/>
    <w:tmpl w:val="F8B00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C6A96"/>
    <w:multiLevelType w:val="hybridMultilevel"/>
    <w:tmpl w:val="B9881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51B86"/>
    <w:multiLevelType w:val="hybridMultilevel"/>
    <w:tmpl w:val="85488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9778F"/>
    <w:multiLevelType w:val="hybridMultilevel"/>
    <w:tmpl w:val="F83CC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03A83"/>
    <w:multiLevelType w:val="hybridMultilevel"/>
    <w:tmpl w:val="136EAB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32508"/>
    <w:multiLevelType w:val="hybridMultilevel"/>
    <w:tmpl w:val="358A65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BE1DF"/>
    <w:multiLevelType w:val="hybridMultilevel"/>
    <w:tmpl w:val="2B9C59F2"/>
    <w:lvl w:ilvl="0" w:tplc="33547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F2B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BC3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C60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09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EAD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A6C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FA1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A4E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D69EB"/>
    <w:multiLevelType w:val="hybridMultilevel"/>
    <w:tmpl w:val="60063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F1CB9"/>
    <w:multiLevelType w:val="hybridMultilevel"/>
    <w:tmpl w:val="78582A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6250C"/>
    <w:multiLevelType w:val="hybridMultilevel"/>
    <w:tmpl w:val="EA324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C1BCD"/>
    <w:multiLevelType w:val="hybridMultilevel"/>
    <w:tmpl w:val="6B88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D6E65"/>
    <w:multiLevelType w:val="hybridMultilevel"/>
    <w:tmpl w:val="E83617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53CC7"/>
    <w:multiLevelType w:val="hybridMultilevel"/>
    <w:tmpl w:val="1A823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60D68"/>
    <w:multiLevelType w:val="hybridMultilevel"/>
    <w:tmpl w:val="079C4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5113A"/>
    <w:multiLevelType w:val="hybridMultilevel"/>
    <w:tmpl w:val="34C28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8031B"/>
    <w:multiLevelType w:val="hybridMultilevel"/>
    <w:tmpl w:val="CFFC8F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612D0"/>
    <w:multiLevelType w:val="hybridMultilevel"/>
    <w:tmpl w:val="9552FF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755A3"/>
    <w:multiLevelType w:val="hybridMultilevel"/>
    <w:tmpl w:val="1B086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D0FCB"/>
    <w:multiLevelType w:val="hybridMultilevel"/>
    <w:tmpl w:val="8B8E31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52147"/>
    <w:multiLevelType w:val="hybridMultilevel"/>
    <w:tmpl w:val="303CCD02"/>
    <w:lvl w:ilvl="0" w:tplc="4AFAB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50BFE"/>
    <w:multiLevelType w:val="hybridMultilevel"/>
    <w:tmpl w:val="FEB2BA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F3B6E"/>
    <w:multiLevelType w:val="hybridMultilevel"/>
    <w:tmpl w:val="FEACD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54722"/>
    <w:multiLevelType w:val="hybridMultilevel"/>
    <w:tmpl w:val="DD56AC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D61F9"/>
    <w:multiLevelType w:val="hybridMultilevel"/>
    <w:tmpl w:val="89BEC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53D7E"/>
    <w:multiLevelType w:val="hybridMultilevel"/>
    <w:tmpl w:val="98E4E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705F3"/>
    <w:multiLevelType w:val="hybridMultilevel"/>
    <w:tmpl w:val="2FC290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A2298"/>
    <w:multiLevelType w:val="hybridMultilevel"/>
    <w:tmpl w:val="3A3EA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34EB7"/>
    <w:multiLevelType w:val="hybridMultilevel"/>
    <w:tmpl w:val="01AA3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E4C71"/>
    <w:multiLevelType w:val="hybridMultilevel"/>
    <w:tmpl w:val="A2FAE8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854407">
    <w:abstractNumId w:val="8"/>
  </w:num>
  <w:num w:numId="2" w16cid:durableId="1103038398">
    <w:abstractNumId w:val="15"/>
  </w:num>
  <w:num w:numId="3" w16cid:durableId="854152000">
    <w:abstractNumId w:val="11"/>
  </w:num>
  <w:num w:numId="4" w16cid:durableId="1629973157">
    <w:abstractNumId w:val="5"/>
  </w:num>
  <w:num w:numId="5" w16cid:durableId="465396430">
    <w:abstractNumId w:val="29"/>
  </w:num>
  <w:num w:numId="6" w16cid:durableId="1894349540">
    <w:abstractNumId w:val="0"/>
  </w:num>
  <w:num w:numId="7" w16cid:durableId="583538276">
    <w:abstractNumId w:val="10"/>
  </w:num>
  <w:num w:numId="8" w16cid:durableId="415248249">
    <w:abstractNumId w:val="23"/>
  </w:num>
  <w:num w:numId="9" w16cid:durableId="1212109015">
    <w:abstractNumId w:val="17"/>
  </w:num>
  <w:num w:numId="10" w16cid:durableId="953711922">
    <w:abstractNumId w:val="28"/>
  </w:num>
  <w:num w:numId="11" w16cid:durableId="1904877106">
    <w:abstractNumId w:val="19"/>
  </w:num>
  <w:num w:numId="12" w16cid:durableId="1197743037">
    <w:abstractNumId w:val="16"/>
  </w:num>
  <w:num w:numId="13" w16cid:durableId="223760752">
    <w:abstractNumId w:val="25"/>
  </w:num>
  <w:num w:numId="14" w16cid:durableId="2068719988">
    <w:abstractNumId w:val="13"/>
  </w:num>
  <w:num w:numId="15" w16cid:durableId="1864859520">
    <w:abstractNumId w:val="30"/>
  </w:num>
  <w:num w:numId="16" w16cid:durableId="510802217">
    <w:abstractNumId w:val="18"/>
  </w:num>
  <w:num w:numId="17" w16cid:durableId="227614770">
    <w:abstractNumId w:val="26"/>
  </w:num>
  <w:num w:numId="18" w16cid:durableId="526867010">
    <w:abstractNumId w:val="6"/>
  </w:num>
  <w:num w:numId="19" w16cid:durableId="379323218">
    <w:abstractNumId w:val="9"/>
  </w:num>
  <w:num w:numId="20" w16cid:durableId="1739130336">
    <w:abstractNumId w:val="3"/>
  </w:num>
  <w:num w:numId="21" w16cid:durableId="1476945390">
    <w:abstractNumId w:val="21"/>
  </w:num>
  <w:num w:numId="22" w16cid:durableId="898517123">
    <w:abstractNumId w:val="2"/>
  </w:num>
  <w:num w:numId="23" w16cid:durableId="1993218454">
    <w:abstractNumId w:val="27"/>
  </w:num>
  <w:num w:numId="24" w16cid:durableId="1850022994">
    <w:abstractNumId w:val="7"/>
  </w:num>
  <w:num w:numId="25" w16cid:durableId="1508708963">
    <w:abstractNumId w:val="14"/>
  </w:num>
  <w:num w:numId="26" w16cid:durableId="226689372">
    <w:abstractNumId w:val="20"/>
  </w:num>
  <w:num w:numId="27" w16cid:durableId="1305693769">
    <w:abstractNumId w:val="22"/>
  </w:num>
  <w:num w:numId="28" w16cid:durableId="1323237745">
    <w:abstractNumId w:val="1"/>
  </w:num>
  <w:num w:numId="29" w16cid:durableId="715203594">
    <w:abstractNumId w:val="4"/>
  </w:num>
  <w:num w:numId="30" w16cid:durableId="1262105687">
    <w:abstractNumId w:val="12"/>
  </w:num>
  <w:num w:numId="31" w16cid:durableId="7116598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D2"/>
    <w:rsid w:val="000011FA"/>
    <w:rsid w:val="00003082"/>
    <w:rsid w:val="000058FC"/>
    <w:rsid w:val="000104D0"/>
    <w:rsid w:val="000163AA"/>
    <w:rsid w:val="00017966"/>
    <w:rsid w:val="00021E65"/>
    <w:rsid w:val="00023013"/>
    <w:rsid w:val="00031CEC"/>
    <w:rsid w:val="00047969"/>
    <w:rsid w:val="000547D1"/>
    <w:rsid w:val="00055F29"/>
    <w:rsid w:val="00060622"/>
    <w:rsid w:val="00060BF3"/>
    <w:rsid w:val="00062C2F"/>
    <w:rsid w:val="00065739"/>
    <w:rsid w:val="00081BC9"/>
    <w:rsid w:val="00085F41"/>
    <w:rsid w:val="00087A76"/>
    <w:rsid w:val="00091E5C"/>
    <w:rsid w:val="00094EE1"/>
    <w:rsid w:val="00095EDD"/>
    <w:rsid w:val="000A4DE9"/>
    <w:rsid w:val="000B7127"/>
    <w:rsid w:val="000C2F71"/>
    <w:rsid w:val="000C4E60"/>
    <w:rsid w:val="000C6948"/>
    <w:rsid w:val="000D0184"/>
    <w:rsid w:val="000D56E9"/>
    <w:rsid w:val="000E0B5A"/>
    <w:rsid w:val="000E30C5"/>
    <w:rsid w:val="000E58E5"/>
    <w:rsid w:val="000F38DC"/>
    <w:rsid w:val="000F3F67"/>
    <w:rsid w:val="00100C3E"/>
    <w:rsid w:val="00103E21"/>
    <w:rsid w:val="00107794"/>
    <w:rsid w:val="00114DE5"/>
    <w:rsid w:val="00120710"/>
    <w:rsid w:val="00124F92"/>
    <w:rsid w:val="001320ED"/>
    <w:rsid w:val="00137130"/>
    <w:rsid w:val="00140AB9"/>
    <w:rsid w:val="00141BE5"/>
    <w:rsid w:val="00144990"/>
    <w:rsid w:val="0015609C"/>
    <w:rsid w:val="00160570"/>
    <w:rsid w:val="00170048"/>
    <w:rsid w:val="00170623"/>
    <w:rsid w:val="001713E0"/>
    <w:rsid w:val="0017167C"/>
    <w:rsid w:val="00180195"/>
    <w:rsid w:val="0018384F"/>
    <w:rsid w:val="00187BCB"/>
    <w:rsid w:val="0019328B"/>
    <w:rsid w:val="001958BE"/>
    <w:rsid w:val="00195CF7"/>
    <w:rsid w:val="001A1628"/>
    <w:rsid w:val="001A19D1"/>
    <w:rsid w:val="001A2876"/>
    <w:rsid w:val="001A72DA"/>
    <w:rsid w:val="001B4C92"/>
    <w:rsid w:val="001C0ECF"/>
    <w:rsid w:val="001C6C3D"/>
    <w:rsid w:val="001D1981"/>
    <w:rsid w:val="001D1EAE"/>
    <w:rsid w:val="001D2A6E"/>
    <w:rsid w:val="001D2F3C"/>
    <w:rsid w:val="001F1D6F"/>
    <w:rsid w:val="001F2E5B"/>
    <w:rsid w:val="001F389C"/>
    <w:rsid w:val="00205C82"/>
    <w:rsid w:val="0020786A"/>
    <w:rsid w:val="002110AA"/>
    <w:rsid w:val="0021283B"/>
    <w:rsid w:val="00212C7E"/>
    <w:rsid w:val="00214B5F"/>
    <w:rsid w:val="002161F4"/>
    <w:rsid w:val="00221675"/>
    <w:rsid w:val="00222931"/>
    <w:rsid w:val="00224979"/>
    <w:rsid w:val="002264F2"/>
    <w:rsid w:val="00226D09"/>
    <w:rsid w:val="002318F0"/>
    <w:rsid w:val="00232461"/>
    <w:rsid w:val="00236312"/>
    <w:rsid w:val="00244D52"/>
    <w:rsid w:val="00246094"/>
    <w:rsid w:val="002504B6"/>
    <w:rsid w:val="0025572F"/>
    <w:rsid w:val="00255B28"/>
    <w:rsid w:val="002564EF"/>
    <w:rsid w:val="002665D7"/>
    <w:rsid w:val="002771FF"/>
    <w:rsid w:val="0027733A"/>
    <w:rsid w:val="002810A1"/>
    <w:rsid w:val="002908E5"/>
    <w:rsid w:val="0029511D"/>
    <w:rsid w:val="00296A0F"/>
    <w:rsid w:val="00297EDE"/>
    <w:rsid w:val="002A058C"/>
    <w:rsid w:val="002A0930"/>
    <w:rsid w:val="002A26EA"/>
    <w:rsid w:val="002A37EE"/>
    <w:rsid w:val="002A79DF"/>
    <w:rsid w:val="002B0190"/>
    <w:rsid w:val="002B3F09"/>
    <w:rsid w:val="002C2872"/>
    <w:rsid w:val="002C596B"/>
    <w:rsid w:val="002D77AB"/>
    <w:rsid w:val="002D7F0E"/>
    <w:rsid w:val="002E1854"/>
    <w:rsid w:val="002E4D65"/>
    <w:rsid w:val="002F3A89"/>
    <w:rsid w:val="002F3CAF"/>
    <w:rsid w:val="002F4CC5"/>
    <w:rsid w:val="002F57F2"/>
    <w:rsid w:val="002F66C7"/>
    <w:rsid w:val="0030040E"/>
    <w:rsid w:val="003030E4"/>
    <w:rsid w:val="00311D3A"/>
    <w:rsid w:val="00315A7E"/>
    <w:rsid w:val="0031749A"/>
    <w:rsid w:val="0032744F"/>
    <w:rsid w:val="00330464"/>
    <w:rsid w:val="00330737"/>
    <w:rsid w:val="003337A0"/>
    <w:rsid w:val="00337413"/>
    <w:rsid w:val="003403E3"/>
    <w:rsid w:val="00340800"/>
    <w:rsid w:val="0034339E"/>
    <w:rsid w:val="003433BA"/>
    <w:rsid w:val="003452E0"/>
    <w:rsid w:val="0034672B"/>
    <w:rsid w:val="00346F0F"/>
    <w:rsid w:val="003559CD"/>
    <w:rsid w:val="00361149"/>
    <w:rsid w:val="00361294"/>
    <w:rsid w:val="0036131F"/>
    <w:rsid w:val="003805AF"/>
    <w:rsid w:val="003823F0"/>
    <w:rsid w:val="003903D0"/>
    <w:rsid w:val="003936E4"/>
    <w:rsid w:val="003A1A8A"/>
    <w:rsid w:val="003A33F7"/>
    <w:rsid w:val="003B36FD"/>
    <w:rsid w:val="003B73DA"/>
    <w:rsid w:val="003E1A49"/>
    <w:rsid w:val="00413268"/>
    <w:rsid w:val="00426BF1"/>
    <w:rsid w:val="00441FE3"/>
    <w:rsid w:val="00442CF4"/>
    <w:rsid w:val="0044341E"/>
    <w:rsid w:val="0044354B"/>
    <w:rsid w:val="00446F10"/>
    <w:rsid w:val="00447774"/>
    <w:rsid w:val="004513EC"/>
    <w:rsid w:val="0045783C"/>
    <w:rsid w:val="00466102"/>
    <w:rsid w:val="00470DD2"/>
    <w:rsid w:val="00480AB0"/>
    <w:rsid w:val="00487C34"/>
    <w:rsid w:val="00493337"/>
    <w:rsid w:val="00494A1A"/>
    <w:rsid w:val="00497048"/>
    <w:rsid w:val="004A4FAC"/>
    <w:rsid w:val="004B60DF"/>
    <w:rsid w:val="004C1F86"/>
    <w:rsid w:val="004C2563"/>
    <w:rsid w:val="004C2993"/>
    <w:rsid w:val="004C36F7"/>
    <w:rsid w:val="004C40F6"/>
    <w:rsid w:val="004C530B"/>
    <w:rsid w:val="004D0134"/>
    <w:rsid w:val="004D1A50"/>
    <w:rsid w:val="004E25F9"/>
    <w:rsid w:val="004E54EB"/>
    <w:rsid w:val="004E5E8A"/>
    <w:rsid w:val="004F0F3C"/>
    <w:rsid w:val="004F16AF"/>
    <w:rsid w:val="004F5082"/>
    <w:rsid w:val="004F5952"/>
    <w:rsid w:val="004F7F2E"/>
    <w:rsid w:val="00501075"/>
    <w:rsid w:val="005024E8"/>
    <w:rsid w:val="00502E40"/>
    <w:rsid w:val="00503EF8"/>
    <w:rsid w:val="00513EC1"/>
    <w:rsid w:val="00516251"/>
    <w:rsid w:val="00523B5F"/>
    <w:rsid w:val="00534413"/>
    <w:rsid w:val="00535252"/>
    <w:rsid w:val="0054277D"/>
    <w:rsid w:val="00543209"/>
    <w:rsid w:val="0055079A"/>
    <w:rsid w:val="005528DE"/>
    <w:rsid w:val="00555C3D"/>
    <w:rsid w:val="00565A07"/>
    <w:rsid w:val="00572000"/>
    <w:rsid w:val="0057708C"/>
    <w:rsid w:val="00582053"/>
    <w:rsid w:val="00594A91"/>
    <w:rsid w:val="00596748"/>
    <w:rsid w:val="005A206D"/>
    <w:rsid w:val="005A32F8"/>
    <w:rsid w:val="005B058E"/>
    <w:rsid w:val="005B1499"/>
    <w:rsid w:val="005B3750"/>
    <w:rsid w:val="005B4076"/>
    <w:rsid w:val="005B5EF8"/>
    <w:rsid w:val="005C4EEF"/>
    <w:rsid w:val="005C544E"/>
    <w:rsid w:val="005C6031"/>
    <w:rsid w:val="005D2ADD"/>
    <w:rsid w:val="005E25BA"/>
    <w:rsid w:val="005E3390"/>
    <w:rsid w:val="005F0C73"/>
    <w:rsid w:val="005F46A2"/>
    <w:rsid w:val="005F4FBA"/>
    <w:rsid w:val="005F6D47"/>
    <w:rsid w:val="005F7317"/>
    <w:rsid w:val="00601551"/>
    <w:rsid w:val="00612C71"/>
    <w:rsid w:val="00624DBF"/>
    <w:rsid w:val="00632CA3"/>
    <w:rsid w:val="00633E61"/>
    <w:rsid w:val="00637FE3"/>
    <w:rsid w:val="00642AB3"/>
    <w:rsid w:val="0064687E"/>
    <w:rsid w:val="00647BDC"/>
    <w:rsid w:val="006511C5"/>
    <w:rsid w:val="00652858"/>
    <w:rsid w:val="00653FDA"/>
    <w:rsid w:val="006541E5"/>
    <w:rsid w:val="006769C2"/>
    <w:rsid w:val="00677DD3"/>
    <w:rsid w:val="00683042"/>
    <w:rsid w:val="00696CA9"/>
    <w:rsid w:val="006974EF"/>
    <w:rsid w:val="00697E60"/>
    <w:rsid w:val="006A10ED"/>
    <w:rsid w:val="006A1318"/>
    <w:rsid w:val="006A4479"/>
    <w:rsid w:val="006A4501"/>
    <w:rsid w:val="006A586D"/>
    <w:rsid w:val="006B3BDA"/>
    <w:rsid w:val="006B44E6"/>
    <w:rsid w:val="006B4752"/>
    <w:rsid w:val="006C7154"/>
    <w:rsid w:val="006D1975"/>
    <w:rsid w:val="00705ED4"/>
    <w:rsid w:val="00707E02"/>
    <w:rsid w:val="00710ACD"/>
    <w:rsid w:val="0073023D"/>
    <w:rsid w:val="00732C1D"/>
    <w:rsid w:val="007353D2"/>
    <w:rsid w:val="00740920"/>
    <w:rsid w:val="007437B3"/>
    <w:rsid w:val="00744DD5"/>
    <w:rsid w:val="00745AAB"/>
    <w:rsid w:val="0076266D"/>
    <w:rsid w:val="00764A50"/>
    <w:rsid w:val="007679E1"/>
    <w:rsid w:val="007747B4"/>
    <w:rsid w:val="007834D1"/>
    <w:rsid w:val="007846B6"/>
    <w:rsid w:val="007855E3"/>
    <w:rsid w:val="007979BA"/>
    <w:rsid w:val="007B4749"/>
    <w:rsid w:val="007B7571"/>
    <w:rsid w:val="007C1E09"/>
    <w:rsid w:val="007C1E4C"/>
    <w:rsid w:val="007C54C1"/>
    <w:rsid w:val="007C55F2"/>
    <w:rsid w:val="007C7F63"/>
    <w:rsid w:val="007D1694"/>
    <w:rsid w:val="007D2634"/>
    <w:rsid w:val="007D6515"/>
    <w:rsid w:val="007E2B6E"/>
    <w:rsid w:val="007F13F8"/>
    <w:rsid w:val="007F51FA"/>
    <w:rsid w:val="007F5D92"/>
    <w:rsid w:val="00804503"/>
    <w:rsid w:val="0082045F"/>
    <w:rsid w:val="008234BE"/>
    <w:rsid w:val="00840E3D"/>
    <w:rsid w:val="00844A65"/>
    <w:rsid w:val="00845A18"/>
    <w:rsid w:val="0085201A"/>
    <w:rsid w:val="00862C2D"/>
    <w:rsid w:val="00864A69"/>
    <w:rsid w:val="00866E9D"/>
    <w:rsid w:val="00872CE0"/>
    <w:rsid w:val="00875485"/>
    <w:rsid w:val="00876F27"/>
    <w:rsid w:val="00880CDF"/>
    <w:rsid w:val="00882482"/>
    <w:rsid w:val="00885219"/>
    <w:rsid w:val="0088660D"/>
    <w:rsid w:val="00886C68"/>
    <w:rsid w:val="00894C68"/>
    <w:rsid w:val="0089758A"/>
    <w:rsid w:val="008A3CC1"/>
    <w:rsid w:val="008A5084"/>
    <w:rsid w:val="008B0FAC"/>
    <w:rsid w:val="008B2CF6"/>
    <w:rsid w:val="008B6321"/>
    <w:rsid w:val="008C64C9"/>
    <w:rsid w:val="008C7B30"/>
    <w:rsid w:val="008D65A0"/>
    <w:rsid w:val="008E5022"/>
    <w:rsid w:val="008F031E"/>
    <w:rsid w:val="0090682E"/>
    <w:rsid w:val="00906E3E"/>
    <w:rsid w:val="00924022"/>
    <w:rsid w:val="00926021"/>
    <w:rsid w:val="00926154"/>
    <w:rsid w:val="00937080"/>
    <w:rsid w:val="0094012B"/>
    <w:rsid w:val="00950A23"/>
    <w:rsid w:val="00965C96"/>
    <w:rsid w:val="0096770A"/>
    <w:rsid w:val="00967757"/>
    <w:rsid w:val="009734B5"/>
    <w:rsid w:val="00973578"/>
    <w:rsid w:val="00974D8E"/>
    <w:rsid w:val="0097666E"/>
    <w:rsid w:val="009772CA"/>
    <w:rsid w:val="0098255D"/>
    <w:rsid w:val="00985B3B"/>
    <w:rsid w:val="00985D15"/>
    <w:rsid w:val="00993FC1"/>
    <w:rsid w:val="00994CBD"/>
    <w:rsid w:val="009A0D87"/>
    <w:rsid w:val="009A17BC"/>
    <w:rsid w:val="009A2DDC"/>
    <w:rsid w:val="009A2EE0"/>
    <w:rsid w:val="009A325F"/>
    <w:rsid w:val="009A550F"/>
    <w:rsid w:val="009B2A4A"/>
    <w:rsid w:val="009B579D"/>
    <w:rsid w:val="009C1E6B"/>
    <w:rsid w:val="009E2D5F"/>
    <w:rsid w:val="009E4029"/>
    <w:rsid w:val="009F5144"/>
    <w:rsid w:val="009F759E"/>
    <w:rsid w:val="00A1103A"/>
    <w:rsid w:val="00A130B3"/>
    <w:rsid w:val="00A15BE7"/>
    <w:rsid w:val="00A24146"/>
    <w:rsid w:val="00A245E0"/>
    <w:rsid w:val="00A27F7C"/>
    <w:rsid w:val="00A307CB"/>
    <w:rsid w:val="00A331E4"/>
    <w:rsid w:val="00A33822"/>
    <w:rsid w:val="00A34841"/>
    <w:rsid w:val="00A42A9D"/>
    <w:rsid w:val="00A506E1"/>
    <w:rsid w:val="00A5075B"/>
    <w:rsid w:val="00A52310"/>
    <w:rsid w:val="00A53A58"/>
    <w:rsid w:val="00A570BE"/>
    <w:rsid w:val="00A61187"/>
    <w:rsid w:val="00A61EEC"/>
    <w:rsid w:val="00A625C3"/>
    <w:rsid w:val="00A6331C"/>
    <w:rsid w:val="00A712A9"/>
    <w:rsid w:val="00A7155B"/>
    <w:rsid w:val="00A848AF"/>
    <w:rsid w:val="00A84C7A"/>
    <w:rsid w:val="00A86793"/>
    <w:rsid w:val="00A87A1A"/>
    <w:rsid w:val="00A95FB8"/>
    <w:rsid w:val="00AA001E"/>
    <w:rsid w:val="00AA2B20"/>
    <w:rsid w:val="00AB5853"/>
    <w:rsid w:val="00AB6395"/>
    <w:rsid w:val="00AB756E"/>
    <w:rsid w:val="00AC3026"/>
    <w:rsid w:val="00AC43EA"/>
    <w:rsid w:val="00AD0380"/>
    <w:rsid w:val="00AD744C"/>
    <w:rsid w:val="00AE2045"/>
    <w:rsid w:val="00AE2F30"/>
    <w:rsid w:val="00AE39AD"/>
    <w:rsid w:val="00AE41DF"/>
    <w:rsid w:val="00AE7B8E"/>
    <w:rsid w:val="00AF2305"/>
    <w:rsid w:val="00AF2709"/>
    <w:rsid w:val="00AF3C6E"/>
    <w:rsid w:val="00AF57E5"/>
    <w:rsid w:val="00AF62A3"/>
    <w:rsid w:val="00AF7D21"/>
    <w:rsid w:val="00B04407"/>
    <w:rsid w:val="00B06359"/>
    <w:rsid w:val="00B06B40"/>
    <w:rsid w:val="00B11744"/>
    <w:rsid w:val="00B12123"/>
    <w:rsid w:val="00B13D20"/>
    <w:rsid w:val="00B142E1"/>
    <w:rsid w:val="00B16E75"/>
    <w:rsid w:val="00B204A3"/>
    <w:rsid w:val="00B20DE1"/>
    <w:rsid w:val="00B35262"/>
    <w:rsid w:val="00B35A99"/>
    <w:rsid w:val="00B41CEF"/>
    <w:rsid w:val="00B4727E"/>
    <w:rsid w:val="00B507E7"/>
    <w:rsid w:val="00B5136B"/>
    <w:rsid w:val="00B558D3"/>
    <w:rsid w:val="00B569EC"/>
    <w:rsid w:val="00B56D31"/>
    <w:rsid w:val="00B60CE5"/>
    <w:rsid w:val="00B61013"/>
    <w:rsid w:val="00B61C5C"/>
    <w:rsid w:val="00B62E99"/>
    <w:rsid w:val="00B762C5"/>
    <w:rsid w:val="00B8465D"/>
    <w:rsid w:val="00B85B94"/>
    <w:rsid w:val="00B87AB1"/>
    <w:rsid w:val="00B92B01"/>
    <w:rsid w:val="00BA5310"/>
    <w:rsid w:val="00BA6B6A"/>
    <w:rsid w:val="00BA6B7F"/>
    <w:rsid w:val="00BC60BD"/>
    <w:rsid w:val="00BE3249"/>
    <w:rsid w:val="00BE4EE1"/>
    <w:rsid w:val="00BE730D"/>
    <w:rsid w:val="00BF142F"/>
    <w:rsid w:val="00BF184B"/>
    <w:rsid w:val="00BF427C"/>
    <w:rsid w:val="00C05376"/>
    <w:rsid w:val="00C057BC"/>
    <w:rsid w:val="00C10734"/>
    <w:rsid w:val="00C31C3E"/>
    <w:rsid w:val="00C33563"/>
    <w:rsid w:val="00C33DA8"/>
    <w:rsid w:val="00C566E5"/>
    <w:rsid w:val="00C57839"/>
    <w:rsid w:val="00C61850"/>
    <w:rsid w:val="00C61D90"/>
    <w:rsid w:val="00C62473"/>
    <w:rsid w:val="00C82B39"/>
    <w:rsid w:val="00C85520"/>
    <w:rsid w:val="00C96CCA"/>
    <w:rsid w:val="00CC02AA"/>
    <w:rsid w:val="00CC5020"/>
    <w:rsid w:val="00CC715C"/>
    <w:rsid w:val="00CC7DFC"/>
    <w:rsid w:val="00CD596D"/>
    <w:rsid w:val="00CE48D4"/>
    <w:rsid w:val="00CF2AE8"/>
    <w:rsid w:val="00CF339B"/>
    <w:rsid w:val="00CF3F5A"/>
    <w:rsid w:val="00D039C3"/>
    <w:rsid w:val="00D122C6"/>
    <w:rsid w:val="00D126E0"/>
    <w:rsid w:val="00D267F1"/>
    <w:rsid w:val="00D27281"/>
    <w:rsid w:val="00D2791F"/>
    <w:rsid w:val="00D30D61"/>
    <w:rsid w:val="00D3331B"/>
    <w:rsid w:val="00D3734D"/>
    <w:rsid w:val="00D40418"/>
    <w:rsid w:val="00D40A35"/>
    <w:rsid w:val="00D42223"/>
    <w:rsid w:val="00D43105"/>
    <w:rsid w:val="00D46D9D"/>
    <w:rsid w:val="00D51768"/>
    <w:rsid w:val="00D51E9E"/>
    <w:rsid w:val="00D522DE"/>
    <w:rsid w:val="00D52778"/>
    <w:rsid w:val="00D54288"/>
    <w:rsid w:val="00D602DA"/>
    <w:rsid w:val="00D645A8"/>
    <w:rsid w:val="00D65017"/>
    <w:rsid w:val="00D659A3"/>
    <w:rsid w:val="00D6602A"/>
    <w:rsid w:val="00D74CAF"/>
    <w:rsid w:val="00D80BDC"/>
    <w:rsid w:val="00D827EF"/>
    <w:rsid w:val="00D86A82"/>
    <w:rsid w:val="00DA0226"/>
    <w:rsid w:val="00DA168E"/>
    <w:rsid w:val="00DA25E0"/>
    <w:rsid w:val="00DA418D"/>
    <w:rsid w:val="00DB0E8A"/>
    <w:rsid w:val="00DB5824"/>
    <w:rsid w:val="00DB5F93"/>
    <w:rsid w:val="00DC0168"/>
    <w:rsid w:val="00DC078A"/>
    <w:rsid w:val="00DC405E"/>
    <w:rsid w:val="00DD3FB4"/>
    <w:rsid w:val="00DD45C0"/>
    <w:rsid w:val="00DD4D42"/>
    <w:rsid w:val="00DD7BB6"/>
    <w:rsid w:val="00DE3F2C"/>
    <w:rsid w:val="00DE3FB2"/>
    <w:rsid w:val="00DF3373"/>
    <w:rsid w:val="00E0086B"/>
    <w:rsid w:val="00E01280"/>
    <w:rsid w:val="00E0231B"/>
    <w:rsid w:val="00E108EF"/>
    <w:rsid w:val="00E110C2"/>
    <w:rsid w:val="00E2344F"/>
    <w:rsid w:val="00E24B11"/>
    <w:rsid w:val="00E31631"/>
    <w:rsid w:val="00E34DE3"/>
    <w:rsid w:val="00E36A0E"/>
    <w:rsid w:val="00E443D2"/>
    <w:rsid w:val="00E558F0"/>
    <w:rsid w:val="00E57FAA"/>
    <w:rsid w:val="00E61F95"/>
    <w:rsid w:val="00E6709D"/>
    <w:rsid w:val="00E710A6"/>
    <w:rsid w:val="00E7115C"/>
    <w:rsid w:val="00E74C9E"/>
    <w:rsid w:val="00E80064"/>
    <w:rsid w:val="00E92720"/>
    <w:rsid w:val="00E92C82"/>
    <w:rsid w:val="00E9734C"/>
    <w:rsid w:val="00EA2680"/>
    <w:rsid w:val="00EA45FC"/>
    <w:rsid w:val="00EA733C"/>
    <w:rsid w:val="00EB0AED"/>
    <w:rsid w:val="00EB0E29"/>
    <w:rsid w:val="00EB28E5"/>
    <w:rsid w:val="00EC514E"/>
    <w:rsid w:val="00EE0217"/>
    <w:rsid w:val="00EE5F2A"/>
    <w:rsid w:val="00EF13BB"/>
    <w:rsid w:val="00EF23EA"/>
    <w:rsid w:val="00EF2F85"/>
    <w:rsid w:val="00EF4191"/>
    <w:rsid w:val="00EF5580"/>
    <w:rsid w:val="00EF55A0"/>
    <w:rsid w:val="00F04B0E"/>
    <w:rsid w:val="00F10A0D"/>
    <w:rsid w:val="00F2013C"/>
    <w:rsid w:val="00F306AB"/>
    <w:rsid w:val="00F30C48"/>
    <w:rsid w:val="00F336A2"/>
    <w:rsid w:val="00F360CF"/>
    <w:rsid w:val="00F465DF"/>
    <w:rsid w:val="00F4673F"/>
    <w:rsid w:val="00F5354B"/>
    <w:rsid w:val="00F53BE6"/>
    <w:rsid w:val="00F54405"/>
    <w:rsid w:val="00F5659A"/>
    <w:rsid w:val="00F56C9B"/>
    <w:rsid w:val="00F60C6C"/>
    <w:rsid w:val="00F64690"/>
    <w:rsid w:val="00F6606D"/>
    <w:rsid w:val="00F767C9"/>
    <w:rsid w:val="00F7788D"/>
    <w:rsid w:val="00F82155"/>
    <w:rsid w:val="00F82C14"/>
    <w:rsid w:val="00F92430"/>
    <w:rsid w:val="00F9298F"/>
    <w:rsid w:val="00F94239"/>
    <w:rsid w:val="00F9644B"/>
    <w:rsid w:val="00FA6672"/>
    <w:rsid w:val="00FB293E"/>
    <w:rsid w:val="00FB7121"/>
    <w:rsid w:val="00FC41D2"/>
    <w:rsid w:val="00FC52A7"/>
    <w:rsid w:val="00FD1FB7"/>
    <w:rsid w:val="00FD3E54"/>
    <w:rsid w:val="00FD474E"/>
    <w:rsid w:val="00FD744F"/>
    <w:rsid w:val="00FE5496"/>
    <w:rsid w:val="00FF24BB"/>
    <w:rsid w:val="05700C45"/>
    <w:rsid w:val="05B6A97C"/>
    <w:rsid w:val="0C0870A3"/>
    <w:rsid w:val="12779616"/>
    <w:rsid w:val="160080A9"/>
    <w:rsid w:val="1A6C9915"/>
    <w:rsid w:val="1CDACEE7"/>
    <w:rsid w:val="24EF02E1"/>
    <w:rsid w:val="3223EF97"/>
    <w:rsid w:val="39ED9FE1"/>
    <w:rsid w:val="3CE274C3"/>
    <w:rsid w:val="406956DF"/>
    <w:rsid w:val="4918EA5D"/>
    <w:rsid w:val="4E4940D9"/>
    <w:rsid w:val="502CAD7A"/>
    <w:rsid w:val="52CA49DF"/>
    <w:rsid w:val="56F6A9B3"/>
    <w:rsid w:val="5A2E4A75"/>
    <w:rsid w:val="5AE963BA"/>
    <w:rsid w:val="5C9CC7E6"/>
    <w:rsid w:val="6091167F"/>
    <w:rsid w:val="66DDEE6F"/>
    <w:rsid w:val="6EABE9D6"/>
    <w:rsid w:val="71363EC1"/>
    <w:rsid w:val="7DECC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FBE9D"/>
  <w15:docId w15:val="{AB0F4998-090A-4687-98C3-966F9477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7155B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7155B"/>
    <w:pPr>
      <w:spacing w:after="0"/>
    </w:pPr>
    <w:rPr>
      <w:rFonts w:eastAsiaTheme="majorEastAsia" w:cstheme="majorBidi"/>
      <w:szCs w:val="20"/>
    </w:rPr>
  </w:style>
  <w:style w:type="paragraph" w:styleId="ListParagraph">
    <w:name w:val="List Paragraph"/>
    <w:basedOn w:val="Normal"/>
    <w:uiPriority w:val="34"/>
    <w:qFormat/>
    <w:rsid w:val="00B06B40"/>
    <w:pPr>
      <w:ind w:left="720"/>
      <w:contextualSpacing/>
    </w:pPr>
  </w:style>
  <w:style w:type="paragraph" w:customStyle="1" w:styleId="Body">
    <w:name w:val="Body"/>
    <w:rsid w:val="009E2D5F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Helvetica" w:cs="Arial Unicode MS"/>
      <w:color w:val="000000"/>
      <w:sz w:val="22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17062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70623"/>
  </w:style>
  <w:style w:type="paragraph" w:styleId="Footer">
    <w:name w:val="footer"/>
    <w:basedOn w:val="Normal"/>
    <w:link w:val="FooterChar"/>
    <w:uiPriority w:val="99"/>
    <w:unhideWhenUsed/>
    <w:rsid w:val="0017062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70623"/>
  </w:style>
  <w:style w:type="paragraph" w:styleId="BalloonText">
    <w:name w:val="Balloon Text"/>
    <w:basedOn w:val="Normal"/>
    <w:link w:val="BalloonTextChar"/>
    <w:uiPriority w:val="99"/>
    <w:semiHidden/>
    <w:unhideWhenUsed/>
    <w:rsid w:val="00F646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69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34DE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E4EE1"/>
  </w:style>
  <w:style w:type="character" w:styleId="Hyperlink">
    <w:name w:val="Hyperlink"/>
    <w:basedOn w:val="DefaultParagraphFont"/>
    <w:uiPriority w:val="99"/>
    <w:semiHidden/>
    <w:unhideWhenUsed/>
    <w:rsid w:val="00BE4E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6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BB4974C539C408EB245E4755B8914" ma:contentTypeVersion="18" ma:contentTypeDescription="Create a new document." ma:contentTypeScope="" ma:versionID="5a26027af62c4d3919c666bc46031dea">
  <xsd:schema xmlns:xsd="http://www.w3.org/2001/XMLSchema" xmlns:xs="http://www.w3.org/2001/XMLSchema" xmlns:p="http://schemas.microsoft.com/office/2006/metadata/properties" xmlns:ns2="fc1e7733-1d83-4116-807f-cd7df42027a5" xmlns:ns3="8165cf16-8a98-4c12-9de2-6412b74f8484" targetNamespace="http://schemas.microsoft.com/office/2006/metadata/properties" ma:root="true" ma:fieldsID="dfacea898cf448d93941ca5d6dc59675" ns2:_="" ns3:_="">
    <xsd:import namespace="fc1e7733-1d83-4116-807f-cd7df42027a5"/>
    <xsd:import namespace="8165cf16-8a98-4c12-9de2-6412b74f8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e7733-1d83-4116-807f-cd7df4202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fb42015-8091-41b1-a112-fe844b34e5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5cf16-8a98-4c12-9de2-6412b74f8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3e662c7-8713-4a06-aed4-23510a5f4b13}" ma:internalName="TaxCatchAll" ma:showField="CatchAllData" ma:web="8165cf16-8a98-4c12-9de2-6412b74f8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1e7733-1d83-4116-807f-cd7df42027a5">
      <Terms xmlns="http://schemas.microsoft.com/office/infopath/2007/PartnerControls"/>
    </lcf76f155ced4ddcb4097134ff3c332f>
    <TaxCatchAll xmlns="8165cf16-8a98-4c12-9de2-6412b74f8484" xsi:nil="true"/>
  </documentManagement>
</p:properties>
</file>

<file path=customXml/itemProps1.xml><?xml version="1.0" encoding="utf-8"?>
<ds:datastoreItem xmlns:ds="http://schemas.openxmlformats.org/officeDocument/2006/customXml" ds:itemID="{9DC99B84-3258-4B0C-9981-A0AC1B1084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EDF63-DDB7-4BF3-B5DB-3588B5236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e7733-1d83-4116-807f-cd7df42027a5"/>
    <ds:schemaRef ds:uri="8165cf16-8a98-4c12-9de2-6412b74f8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C425A1-3E8E-4AA3-A10C-E5AADB856401}">
  <ds:schemaRefs>
    <ds:schemaRef ds:uri="http://schemas.microsoft.com/office/2006/metadata/properties"/>
    <ds:schemaRef ds:uri="http://schemas.microsoft.com/office/infopath/2007/PartnerControls"/>
    <ds:schemaRef ds:uri="fc1e7733-1d83-4116-807f-cd7df42027a5"/>
    <ds:schemaRef ds:uri="8165cf16-8a98-4c12-9de2-6412b74f84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1279</Words>
  <Characters>7291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N. Haigh</dc:creator>
  <cp:keywords/>
  <dc:description/>
  <cp:lastModifiedBy>Helen Beioley</cp:lastModifiedBy>
  <cp:revision>2</cp:revision>
  <cp:lastPrinted>2024-03-27T09:51:00Z</cp:lastPrinted>
  <dcterms:created xsi:type="dcterms:W3CDTF">2024-09-19T11:15:00Z</dcterms:created>
  <dcterms:modified xsi:type="dcterms:W3CDTF">2024-09-19T11:15:00Z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0x010100908BB4974C539C408EB245E4755B8914</vt:lpwstr>
  </property>
  <property fmtid="{D5CDD505-2E9C-101B-9397-08002B2CF9AE}" pid="3" name="MediaServiceImageTags">
    <vt:lpwstr/>
  </property>
</Properties>
</file>